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769"/>
        <w:ind w:firstLine="0"/>
        <w:jc w:val="right"/>
        <w:spacing w:lineRule="auto" w:line="276"/>
        <w:rPr>
          <w:rFonts w:ascii="Times New Roman" w:hAnsi="Times New Roman" w:cs="Times New Roman" w:eastAsia="Times New Roman"/>
          <w:color w:val="000000"/>
          <w:highlight w:val="none"/>
        </w:rPr>
      </w:pPr>
      <w:r>
        <w:rPr>
          <w:rFonts w:ascii="Times New Roman" w:hAnsi="Times New Roman" w:cs="Times New Roman" w:eastAsia="Times New Roman"/>
          <w:color w:val="000000" w:themeColor="text1"/>
          <w:sz w:val="24"/>
          <w:highlight w:val="none"/>
        </w:rPr>
      </w:r>
      <w:r>
        <w:rPr>
          <w:rFonts w:ascii="Times New Roman" w:hAnsi="Times New Roman" w:cs="Times New Roman" w:eastAsia="Times New Roman"/>
          <w:color w:val="000000" w:themeColor="text1"/>
          <w:sz w:val="24"/>
          <w:highlight w:val="none"/>
        </w:rPr>
        <w:t xml:space="preserve">Приложение </w:t>
      </w:r>
      <w:r>
        <w:rPr>
          <w:rFonts w:ascii="Times New Roman" w:hAnsi="Times New Roman" w:cs="Times New Roman" w:eastAsia="Times New Roman"/>
          <w:color w:val="000000" w:themeColor="text1"/>
          <w:sz w:val="24"/>
          <w:highlight w:val="none"/>
          <w:lang w:val="ru-RU"/>
        </w:rPr>
        <w:t xml:space="preserve">3</w:t>
      </w:r>
      <w:r>
        <w:rPr>
          <w:rFonts w:ascii="Times New Roman" w:hAnsi="Times New Roman" w:cs="Times New Roman" w:eastAsia="Times New Roman"/>
          <w:color w:val="000000" w:themeColor="text1"/>
          <w:sz w:val="24"/>
          <w:highlight w:val="none"/>
          <w:lang w:val="ru-RU"/>
        </w:rPr>
        <w:t xml:space="preserve"> </w:t>
      </w:r>
      <w:r>
        <w:rPr>
          <w:rFonts w:ascii="Times New Roman" w:hAnsi="Times New Roman" w:cs="Times New Roman" w:eastAsia="Times New Roman"/>
          <w:color w:val="000000"/>
          <w:sz w:val="24"/>
          <w:highlight w:val="none"/>
        </w:rPr>
      </w:r>
      <w:r>
        <w:rPr>
          <w:rFonts w:ascii="Times New Roman" w:hAnsi="Times New Roman" w:cs="Times New Roman" w:eastAsia="Times New Roman"/>
          <w:sz w:val="24"/>
        </w:rPr>
      </w:r>
    </w:p>
    <w:p>
      <w:pPr>
        <w:pStyle w:val="768"/>
        <w:jc w:val="right"/>
        <w:spacing w:lineRule="auto" w:line="276" w:after="0"/>
        <w:rPr>
          <w:rFonts w:ascii="Times New Roman" w:hAnsi="Times New Roman" w:cs="Times New Roman" w:eastAsia="Times New Roman"/>
        </w:rPr>
      </w:pPr>
      <w:r>
        <w:rPr>
          <w:rFonts w:ascii="Times New Roman" w:hAnsi="Times New Roman" w:cs="Times New Roman" w:eastAsia="Times New Roman"/>
          <w:bCs/>
          <w:color w:val="000000" w:themeColor="text1"/>
          <w:sz w:val="24"/>
          <w:szCs w:val="24"/>
          <w:highlight w:val="none"/>
        </w:rPr>
        <w:t xml:space="preserve">к </w:t>
      </w:r>
      <w:r>
        <w:rPr>
          <w:rFonts w:ascii="Times New Roman" w:hAnsi="Times New Roman" w:cs="Times New Roman" w:eastAsia="Times New Roman"/>
          <w:bCs/>
          <w:color w:val="000000" w:themeColor="text1"/>
          <w:sz w:val="24"/>
          <w:szCs w:val="24"/>
          <w:highlight w:val="none"/>
        </w:rPr>
        <w:t xml:space="preserve">ПООП</w:t>
      </w:r>
      <w:r>
        <w:rPr>
          <w:rFonts w:ascii="Times New Roman" w:hAnsi="Times New Roman" w:cs="Times New Roman" w:eastAsia="Times New Roman"/>
          <w:bCs/>
          <w:color w:val="000000" w:themeColor="text1"/>
          <w:sz w:val="24"/>
          <w:szCs w:val="24"/>
          <w:highlight w:val="none"/>
        </w:rPr>
        <w:t xml:space="preserve">-П</w:t>
      </w:r>
      <w:r>
        <w:rPr>
          <w:rFonts w:ascii="Times New Roman" w:hAnsi="Times New Roman" w:cs="Times New Roman" w:eastAsia="Times New Roman"/>
          <w:bCs/>
          <w:color w:val="000000" w:themeColor="text1"/>
          <w:sz w:val="24"/>
          <w:szCs w:val="24"/>
          <w:highlight w:val="none"/>
        </w:rPr>
        <w:t xml:space="preserve"> по </w:t>
      </w:r>
      <w:r>
        <w:rPr>
          <w:rFonts w:ascii="Times New Roman" w:hAnsi="Times New Roman" w:cs="Times New Roman" w:eastAsia="Times New Roman"/>
          <w:bCs/>
          <w:color w:val="000000" w:themeColor="text1"/>
          <w:sz w:val="24"/>
          <w:szCs w:val="24"/>
          <w:highlight w:val="none"/>
        </w:rPr>
        <w:t xml:space="preserve">специаль</w:t>
      </w:r>
      <w:r>
        <w:rPr>
          <w:rFonts w:ascii="Times New Roman" w:hAnsi="Times New Roman" w:cs="Times New Roman" w:eastAsia="Times New Roman"/>
          <w:bCs/>
          <w:color w:val="000000" w:themeColor="text1"/>
          <w:sz w:val="24"/>
          <w:szCs w:val="24"/>
          <w:highlight w:val="none"/>
        </w:rPr>
        <w:t xml:space="preserve">ности</w:t>
      </w:r>
      <w:r>
        <w:rPr>
          <w:rFonts w:ascii="Times New Roman" w:hAnsi="Times New Roman" w:cs="Times New Roman" w:eastAsia="Times New Roman"/>
          <w:bCs/>
          <w:i/>
          <w:color w:val="000000" w:themeColor="text1"/>
          <w:sz w:val="24"/>
          <w:szCs w:val="24"/>
          <w:highlight w:val="none"/>
        </w:rPr>
        <w:t xml:space="preserve"> </w:t>
      </w:r>
      <w:r>
        <w:rPr>
          <w:rFonts w:ascii="Times New Roman" w:hAnsi="Times New Roman" w:cs="Times New Roman" w:eastAsia="Times New Roman"/>
          <w:bCs/>
          <w:i/>
          <w:color w:val="000000" w:themeColor="text1"/>
          <w:sz w:val="24"/>
          <w:szCs w:val="24"/>
          <w:highlight w:val="none"/>
        </w:rPr>
        <w:br/>
      </w:r>
      <w:r>
        <w:rPr>
          <w:rFonts w:ascii="Times New Roman" w:hAnsi="Times New Roman" w:cs="Times New Roman" w:eastAsia="Times New Roman"/>
          <w:bCs/>
          <w:sz w:val="24"/>
          <w:szCs w:val="24"/>
        </w:rPr>
        <w:t xml:space="preserve">19.02.12 Технология продуктов питания </w:t>
      </w:r>
      <w:r>
        <w:rPr>
          <w:rFonts w:ascii="Times New Roman" w:hAnsi="Times New Roman" w:cs="Times New Roman" w:eastAsia="Times New Roman"/>
          <w:sz w:val="24"/>
        </w:rPr>
      </w:r>
      <w:r>
        <w:rPr>
          <w:rFonts w:ascii="Times New Roman" w:hAnsi="Times New Roman" w:cs="Times New Roman" w:eastAsia="Times New Roman"/>
          <w:sz w:val="24"/>
        </w:rPr>
      </w:r>
    </w:p>
    <w:p>
      <w:pPr>
        <w:pStyle w:val="768"/>
        <w:jc w:val="right"/>
        <w:spacing w:lineRule="auto" w:line="276" w:after="0"/>
        <w:rPr>
          <w:rFonts w:ascii="Times New Roman" w:hAnsi="Times New Roman" w:cs="Times New Roman" w:eastAsia="Times New Roman"/>
          <w:color w:val="000000"/>
          <w:highlight w:val="none"/>
        </w:rPr>
      </w:pPr>
      <w:r>
        <w:rPr>
          <w:rFonts w:ascii="Times New Roman" w:hAnsi="Times New Roman" w:cs="Times New Roman" w:eastAsia="Times New Roman"/>
          <w:bCs/>
          <w:sz w:val="24"/>
          <w:szCs w:val="24"/>
        </w:rPr>
        <w:t xml:space="preserve">животного происхождения</w:t>
      </w:r>
      <w:r>
        <w:rPr>
          <w:rFonts w:ascii="Times New Roman" w:hAnsi="Times New Roman" w:cs="Times New Roman" w:eastAsia="Times New Roman"/>
          <w:color w:val="000000"/>
          <w:sz w:val="24"/>
          <w:highlight w:val="none"/>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highlight w:val="none"/>
        </w:rPr>
      </w:pPr>
      <w:r>
        <w:rPr>
          <w:rFonts w:ascii="Times New Roman" w:hAnsi="Times New Roman" w:cs="Times New Roman" w:eastAsia="Times New Roman"/>
          <w:b/>
          <w:i/>
          <w:color w:val="000000" w:themeColor="text1"/>
          <w:sz w:val="24"/>
          <w:highlight w:val="none"/>
        </w:rPr>
      </w:r>
      <w:r>
        <w:rPr>
          <w:rFonts w:ascii="Times New Roman" w:hAnsi="Times New Roman" w:cs="Times New Roman" w:eastAsia="Times New Roman"/>
          <w:color w:val="000000"/>
          <w:sz w:val="24"/>
          <w:highlight w:val="none"/>
        </w:rPr>
      </w:r>
      <w:r>
        <w:rPr>
          <w:rFonts w:ascii="Times New Roman" w:hAnsi="Times New Roman" w:cs="Times New Roman" w:eastAsia="Times New Roman"/>
          <w:sz w:val="24"/>
        </w:rPr>
      </w:r>
    </w:p>
    <w:p>
      <w:pPr>
        <w:pStyle w:val="1_639"/>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1_639"/>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1_639"/>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1_639"/>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highlight w:val="none"/>
        </w:rPr>
      </w:pPr>
      <w:r>
        <w:rPr>
          <w:rFonts w:ascii="Times New Roman" w:hAnsi="Times New Roman" w:cs="Times New Roman" w:eastAsia="Times New Roman"/>
          <w:b/>
          <w:i w:val="false"/>
          <w:color w:val="000000" w:themeColor="text1"/>
          <w:sz w:val="24"/>
          <w:szCs w:val="24"/>
          <w:highlight w:val="none"/>
        </w:rPr>
        <w:t xml:space="preserve">ПРИМЕРНАЯ РАБОЧАЯ ПРОГРАММА</w:t>
      </w:r>
      <w:r>
        <w:rPr>
          <w:rFonts w:ascii="Times New Roman" w:hAnsi="Times New Roman" w:cs="Times New Roman" w:eastAsia="Times New Roman"/>
          <w:b/>
          <w:i w:val="false"/>
          <w:color w:val="000000" w:themeColor="text1"/>
          <w:sz w:val="24"/>
          <w:szCs w:val="24"/>
          <w:highlight w:val="none"/>
        </w:rPr>
        <w:t xml:space="preserve"> </w:t>
      </w:r>
      <w:r>
        <w:rPr>
          <w:rFonts w:ascii="Times New Roman" w:hAnsi="Times New Roman" w:cs="Times New Roman" w:eastAsia="Times New Roman"/>
          <w:i w:val="false"/>
          <w:color w:val="000000"/>
          <w:sz w:val="24"/>
          <w:highlight w:val="none"/>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color w:val="000000"/>
        </w:rPr>
      </w:pPr>
      <w:r>
        <w:rPr>
          <w:rFonts w:ascii="Times New Roman" w:hAnsi="Times New Roman" w:cs="Times New Roman" w:eastAsia="Times New Roman"/>
          <w:b/>
          <w:i w:val="false"/>
          <w:color w:val="000000" w:themeColor="text1"/>
          <w:sz w:val="24"/>
        </w:rPr>
        <w:t xml:space="preserve">МЕЖДИСЦИПЛИНАРНОГО МОДУЛЯ </w:t>
      </w:r>
      <w:r>
        <w:rPr>
          <w:rFonts w:ascii="Times New Roman" w:hAnsi="Times New Roman" w:cs="Times New Roman" w:eastAsia="Times New Roman"/>
          <w:b/>
          <w:i w:val="false"/>
          <w:color w:val="000000" w:themeColor="text1"/>
          <w:sz w:val="24"/>
        </w:rPr>
        <w:t xml:space="preserve">«01 </w:t>
      </w:r>
      <w:r>
        <w:rPr>
          <w:rFonts w:ascii="Times New Roman" w:hAnsi="Times New Roman" w:cs="Times New Roman" w:eastAsia="Times New Roman"/>
          <w:b/>
          <w:sz w:val="24"/>
          <w:szCs w:val="24"/>
          <w:highlight w:val="none"/>
        </w:rPr>
        <w:t xml:space="preserve">ИННОВАЦИОННЫЕ ТЕХНОЛОГИИ В ПРОФЕССИОНАЛЬНОЙ ДЕЯТЕЛЬНОСТИ</w:t>
      </w:r>
      <w:r>
        <w:rPr>
          <w:rFonts w:ascii="Times New Roman" w:hAnsi="Times New Roman" w:cs="Times New Roman" w:eastAsia="Times New Roman"/>
          <w:b/>
          <w:sz w:val="24"/>
          <w:szCs w:val="24"/>
          <w:highlight w:val="none"/>
        </w:rPr>
        <w:t xml:space="preserve">»</w:t>
      </w:r>
      <w:r>
        <w:rPr>
          <w:rFonts w:ascii="Times New Roman" w:hAnsi="Times New Roman" w:cs="Times New Roman" w:eastAsia="Times New Roman"/>
          <w:i w:val="false"/>
          <w:color w:val="000000"/>
          <w:sz w:val="24"/>
        </w:rPr>
      </w:r>
      <w:r>
        <w:rPr>
          <w:rFonts w:ascii="Times New Roman" w:hAnsi="Times New Roman" w:cs="Times New Roman" w:eastAsia="Times New Roman"/>
          <w:sz w:val="24"/>
        </w:rPr>
      </w:r>
    </w:p>
    <w:p>
      <w:pPr>
        <w:pStyle w:val="768"/>
        <w:jc w:val="center"/>
        <w:spacing w:lineRule="auto" w:line="276"/>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rPr>
      </w:pPr>
      <w:r>
        <w:rPr>
          <w:rFonts w:ascii="Times New Roman" w:hAnsi="Times New Roman" w:cs="Times New Roman" w:eastAsia="Times New Roman"/>
          <w:sz w:val="24"/>
          <w:szCs w:val="28"/>
          <w:lang w:val="en-US"/>
        </w:rPr>
      </w:r>
      <w:r>
        <w:rPr>
          <w:rFonts w:ascii="Times New Roman" w:hAnsi="Times New Roman" w:cs="Times New Roman" w:eastAsia="Times New Roman"/>
          <w:sz w:val="24"/>
          <w:szCs w:val="28"/>
        </w:rPr>
      </w:r>
      <w:r>
        <w:rPr>
          <w:rFonts w:ascii="Times New Roman" w:hAnsi="Times New Roman" w:cs="Times New Roman" w:eastAsia="Times New Roman"/>
          <w:sz w:val="24"/>
        </w:rPr>
      </w:r>
    </w:p>
    <w:p>
      <w:pPr>
        <w:pStyle w:val="768"/>
        <w:jc w:val="left"/>
        <w:spacing w:lineRule="auto" w:line="276" w:after="0"/>
        <w:rPr>
          <w:rFonts w:ascii="Times New Roman" w:hAnsi="Times New Roman" w:cs="Times New Roman" w:eastAsia="Times New Roman"/>
          <w:sz w:val="24"/>
        </w:rPr>
      </w:pPr>
      <w:r>
        <w:rPr>
          <w:rFonts w:ascii="Times New Roman" w:hAnsi="Times New Roman" w:cs="Times New Roman" w:eastAsia="Times New Roman"/>
          <w:b/>
          <w:sz w:val="24"/>
        </w:rPr>
        <w:t xml:space="preserve">ОП.05 Прикладные компьютерные программы в проф</w:t>
      </w:r>
      <w:r>
        <w:rPr>
          <w:rFonts w:ascii="Times New Roman" w:hAnsi="Times New Roman" w:cs="Times New Roman" w:eastAsia="Times New Roman"/>
          <w:b/>
          <w:sz w:val="24"/>
        </w:rPr>
        <w:t xml:space="preserve">ессиональной деятельности</w:t>
      </w:r>
      <w:r>
        <w:rPr>
          <w:rFonts w:ascii="Times New Roman" w:hAnsi="Times New Roman" w:cs="Times New Roman" w:eastAsia="Times New Roman"/>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bCs/>
          <w:iCs/>
          <w:sz w:val="24"/>
          <w:szCs w:val="24"/>
        </w:rPr>
        <w:t xml:space="preserve">20</w:t>
      </w:r>
      <w:r>
        <w:rPr>
          <w:rFonts w:ascii="Times New Roman" w:hAnsi="Times New Roman" w:cs="Times New Roman" w:eastAsia="Times New Roman"/>
          <w:b/>
          <w:bCs/>
          <w:iCs/>
          <w:sz w:val="24"/>
          <w:szCs w:val="24"/>
        </w:rPr>
        <w:t xml:space="preserve">22</w:t>
      </w:r>
      <w:r>
        <w:rPr>
          <w:rFonts w:ascii="Times New Roman" w:hAnsi="Times New Roman" w:cs="Times New Roman" w:eastAsia="Times New Roman"/>
          <w:b/>
          <w:bCs/>
          <w:iCs/>
          <w:sz w:val="24"/>
          <w:szCs w:val="24"/>
        </w:rPr>
        <w:t xml:space="preserve"> </w:t>
      </w:r>
      <w:r>
        <w:rPr>
          <w:rFonts w:ascii="Times New Roman" w:hAnsi="Times New Roman" w:cs="Times New Roman" w:eastAsia="Times New Roman"/>
          <w:b/>
          <w:bCs/>
          <w:iCs/>
          <w:sz w:val="24"/>
          <w:szCs w:val="24"/>
        </w:rPr>
        <w:t xml:space="preserve">г.</w:t>
      </w:r>
      <w:r>
        <w:rPr>
          <w:rFonts w:ascii="Times New Roman" w:hAnsi="Times New Roman" w:cs="Times New Roman" w:eastAsia="Times New Roman"/>
          <w:b/>
          <w:bCs/>
          <w:iCs/>
          <w:sz w:val="24"/>
        </w:rPr>
        <w:br w:type="page"/>
      </w:r>
      <w:r>
        <w:rPr>
          <w:rFonts w:ascii="Times New Roman" w:hAnsi="Times New Roman" w:cs="Times New Roman" w:eastAsia="Times New Roman"/>
          <w:b/>
          <w:i/>
          <w:sz w:val="24"/>
          <w:szCs w:val="24"/>
        </w:rPr>
        <w:t xml:space="preserve">СОДЕРЖАНИЕ</w:t>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tbl>
      <w:tblPr>
        <w:tblW w:w="0" w:type="auto"/>
        <w:tblInd w:w="0" w:type="dxa"/>
        <w:tblLayout w:type="autofit"/>
        <w:tblCellMar>
          <w:left w:w="108" w:type="dxa"/>
          <w:top w:w="0" w:type="dxa"/>
          <w:right w:w="108" w:type="dxa"/>
          <w:bottom w:w="0" w:type="dxa"/>
        </w:tblCellMar>
        <w:tblLook w:val="01E0" w:firstRow="1" w:lastRow="1" w:firstColumn="1" w:lastColumn="1" w:noHBand="0" w:noVBand="0"/>
      </w:tblPr>
      <w:tblGrid>
        <w:gridCol w:w="7501"/>
        <w:gridCol w:w="1854"/>
      </w:tblGrid>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t xml:space="preserve"> УЧЕБНОЙ ДИСЦИПЛИНЫ</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СТРУКТУРА И СОДЕРЖАНИЕ УЧЕБНОЙ ДИСЦИПЛИНЫ</w:t>
            </w:r>
            <w:r>
              <w:rPr>
                <w:rFonts w:ascii="Times New Roman" w:hAnsi="Times New Roman" w:cs="Times New Roman" w:eastAsia="Times New Roman"/>
                <w:sz w:val="24"/>
              </w:rPr>
            </w:r>
          </w:p>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УСЛОВИЯ РЕАЛИЗАЦИИ УЧЕБНОЙ ДИСЦИПЛИНЫ</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ind w:left="644"/>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КОНТРОЛЬ И ОЦЕНКА РЕЗУЛЬТАТОВ ОСВОЕНИЯ УЧЕБНОЙ ДИСЦИПЛИНЫ</w:t>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bl>
    <w:p>
      <w:pPr>
        <w:pStyle w:val="768"/>
        <w:numPr>
          <w:ilvl w:val="0"/>
          <w:numId w:val="18"/>
        </w:numPr>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sz w:val="24"/>
          <w:u w:val="single"/>
        </w:rPr>
        <w:br w:type="page"/>
      </w: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t xml:space="preserve"> УЧЕБНОЙ ДИСЦИПЛИНЫ</w:t>
      </w:r>
      <w:r>
        <w:rPr>
          <w:rFonts w:ascii="Times New Roman" w:hAnsi="Times New Roman" w:cs="Times New Roman" w:eastAsia="Times New Roman"/>
          <w:sz w:val="24"/>
        </w:rPr>
      </w:r>
    </w:p>
    <w:p>
      <w:pPr>
        <w:pStyle w:val="768"/>
        <w:ind w:left="720"/>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rPr>
        <w:t xml:space="preserve">Прикладные компьютерные программы в проф</w:t>
      </w:r>
      <w:r>
        <w:rPr>
          <w:rFonts w:ascii="Times New Roman" w:hAnsi="Times New Roman" w:cs="Times New Roman" w:eastAsia="Times New Roman"/>
          <w:b/>
          <w:sz w:val="24"/>
        </w:rPr>
        <w:t xml:space="preserve">ессиональной деятельности</w:t>
      </w:r>
      <w:r>
        <w:rPr>
          <w:rFonts w:ascii="Times New Roman" w:hAnsi="Times New Roman" w:cs="Times New Roman" w:eastAsia="Times New Roman"/>
          <w:b/>
          <w:sz w:val="24"/>
          <w:szCs w:val="24"/>
        </w:rPr>
        <w:t xml:space="preserve">»</w:t>
      </w:r>
      <w:r>
        <w:rPr>
          <w:rFonts w:ascii="Times New Roman" w:hAnsi="Times New Roman" w:cs="Times New Roman" w:eastAsia="Times New Roman"/>
          <w:sz w:val="24"/>
        </w:rPr>
      </w:r>
    </w:p>
    <w:p>
      <w:pPr>
        <w:pStyle w:val="768"/>
        <w:ind w:firstLine="709"/>
        <w:jc w:val="center"/>
        <w:spacing w:lineRule="auto" w:line="276" w:after="0"/>
        <w:rPr>
          <w:rFonts w:ascii="Times New Roman" w:hAnsi="Times New Roman" w:cs="Times New Roman" w:eastAsia="Times New Roman"/>
          <w:sz w:val="24"/>
          <w:szCs w:val="24"/>
          <w:vertAlign w:val="superscript"/>
        </w:rPr>
      </w:pPr>
      <w:r>
        <w:rPr>
          <w:rFonts w:ascii="Times New Roman" w:hAnsi="Times New Roman" w:cs="Times New Roman" w:eastAsia="Times New Roman"/>
          <w:sz w:val="24"/>
          <w:szCs w:val="24"/>
          <w:vertAlign w:val="superscript"/>
        </w:rPr>
        <w:t xml:space="preserve">(наименование дисциплины)</w:t>
      </w:r>
      <w:r>
        <w:rPr>
          <w:rFonts w:ascii="Times New Roman" w:hAnsi="Times New Roman" w:cs="Times New Roman" w:eastAsia="Times New Roman"/>
          <w:sz w:val="24"/>
        </w:rPr>
      </w:r>
    </w:p>
    <w:p>
      <w:pPr>
        <w:pStyle w:val="768"/>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color w:val="000000"/>
          <w:sz w:val="24"/>
          <w:szCs w:val="24"/>
        </w:rPr>
      </w:pPr>
      <w:r>
        <w:rPr>
          <w:rFonts w:ascii="Times New Roman" w:hAnsi="Times New Roman" w:cs="Times New Roman" w:eastAsia="Times New Roman"/>
          <w:b/>
          <w:sz w:val="24"/>
          <w:szCs w:val="24"/>
        </w:rPr>
        <w:t xml:space="preserve">1.1. Место дисциплины в структуре основной образовательной пр</w:t>
      </w:r>
      <w:r>
        <w:rPr>
          <w:rFonts w:ascii="Times New Roman" w:hAnsi="Times New Roman" w:cs="Times New Roman" w:eastAsia="Times New Roman"/>
          <w:b/>
          <w:sz w:val="24"/>
          <w:szCs w:val="24"/>
        </w:rPr>
        <w:t xml:space="preserve">о</w:t>
      </w:r>
      <w:r>
        <w:rPr>
          <w:rFonts w:ascii="Times New Roman" w:hAnsi="Times New Roman" w:cs="Times New Roman" w:eastAsia="Times New Roman"/>
          <w:b/>
          <w:sz w:val="24"/>
          <w:szCs w:val="24"/>
        </w:rPr>
        <w:t xml:space="preserve">граммы: </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p>
      <w:pPr>
        <w:pStyle w:val="768"/>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i w:val="false"/>
          <w:sz w:val="24"/>
          <w:szCs w:val="24"/>
        </w:rPr>
      </w:pPr>
      <w:r>
        <w:rPr>
          <w:rFonts w:ascii="Times New Roman" w:hAnsi="Times New Roman" w:cs="Times New Roman" w:eastAsia="Times New Roman"/>
          <w:sz w:val="24"/>
          <w:szCs w:val="24"/>
        </w:rPr>
        <w:t xml:space="preserve">Учебная дисциплина «</w:t>
      </w:r>
      <w:r>
        <w:rPr>
          <w:rFonts w:ascii="Times New Roman" w:hAnsi="Times New Roman" w:cs="Times New Roman" w:eastAsia="Times New Roman"/>
          <w:sz w:val="24"/>
          <w:szCs w:val="24"/>
        </w:rPr>
        <w:t xml:space="preserve">Прикладные компьютерные программы в профессиональной деятельности</w:t>
      </w:r>
      <w:r>
        <w:rPr>
          <w:rFonts w:ascii="Times New Roman" w:hAnsi="Times New Roman" w:cs="Times New Roman" w:eastAsia="Times New Roman"/>
          <w:sz w:val="24"/>
          <w:szCs w:val="24"/>
        </w:rPr>
        <w:t xml:space="preserve">» является обязательной частью </w:t>
      </w:r>
      <w:r>
        <w:rPr>
          <w:rFonts w:ascii="Times New Roman" w:hAnsi="Times New Roman" w:cs="Times New Roman" w:eastAsia="Times New Roman"/>
          <w:sz w:val="24"/>
          <w:szCs w:val="24"/>
        </w:rPr>
        <w:t xml:space="preserve">о</w:t>
      </w:r>
      <w:r>
        <w:rPr>
          <w:rFonts w:ascii="Times New Roman" w:hAnsi="Times New Roman" w:cs="Times New Roman" w:eastAsia="Times New Roman"/>
          <w:sz w:val="24"/>
          <w:szCs w:val="24"/>
        </w:rPr>
        <w:t xml:space="preserve">бщепрофессиональн</w:t>
      </w:r>
      <w:r>
        <w:rPr>
          <w:rFonts w:ascii="Times New Roman" w:hAnsi="Times New Roman" w:cs="Times New Roman" w:eastAsia="Times New Roman"/>
          <w:sz w:val="24"/>
          <w:szCs w:val="24"/>
        </w:rPr>
        <w:t xml:space="preserve">ого</w:t>
      </w:r>
      <w:r>
        <w:rPr>
          <w:rFonts w:ascii="Times New Roman" w:hAnsi="Times New Roman" w:cs="Times New Roman" w:eastAsia="Times New Roman"/>
          <w:sz w:val="24"/>
          <w:szCs w:val="24"/>
        </w:rPr>
        <w:t xml:space="preserve"> цикл</w:t>
      </w:r>
      <w:r>
        <w:rPr>
          <w:rFonts w:ascii="Times New Roman" w:hAnsi="Times New Roman" w:cs="Times New Roman" w:eastAsia="Times New Roman"/>
          <w:sz w:val="24"/>
          <w:szCs w:val="24"/>
        </w:rPr>
        <w:t xml:space="preserve">а </w:t>
      </w:r>
      <w:r>
        <w:rPr>
          <w:rFonts w:ascii="Times New Roman" w:hAnsi="Times New Roman" w:cs="Times New Roman" w:eastAsia="Times New Roman"/>
          <w:sz w:val="24"/>
          <w:szCs w:val="24"/>
        </w:rPr>
        <w:t xml:space="preserve">ПООП-П</w:t>
        <w:br/>
      </w:r>
      <w:r>
        <w:rPr>
          <w:rFonts w:ascii="Times New Roman" w:hAnsi="Times New Roman" w:cs="Times New Roman" w:eastAsia="Times New Roman"/>
          <w:sz w:val="24"/>
          <w:szCs w:val="24"/>
        </w:rPr>
        <w:t xml:space="preserve">в соответствии с ФГОС СПО по </w:t>
      </w:r>
      <w:r>
        <w:rPr>
          <w:rFonts w:ascii="Times New Roman" w:hAnsi="Times New Roman" w:cs="Times New Roman" w:eastAsia="Times New Roman"/>
          <w:i w:val="false"/>
          <w:color w:val="000000"/>
          <w:sz w:val="24"/>
          <w:szCs w:val="24"/>
        </w:rPr>
        <w:t xml:space="preserve">19.02.12 Технология продуктов питания животного происхождения</w:t>
      </w:r>
      <w:r>
        <w:rPr>
          <w:rFonts w:ascii="Times New Roman" w:hAnsi="Times New Roman" w:cs="Times New Roman" w:eastAsia="Times New Roman"/>
          <w:i w:val="false"/>
          <w:color w:val="000000"/>
          <w:sz w:val="24"/>
          <w:szCs w:val="24"/>
        </w:rPr>
        <w:t xml:space="preserve">.</w:t>
      </w:r>
      <w:r>
        <w:rPr>
          <w:rFonts w:ascii="Times New Roman" w:hAnsi="Times New Roman" w:cs="Times New Roman" w:eastAsia="Times New Roman"/>
          <w:i w:val="false"/>
          <w:sz w:val="24"/>
          <w:szCs w:val="24"/>
        </w:rPr>
      </w:r>
      <w:r>
        <w:rPr>
          <w:rFonts w:ascii="Times New Roman" w:hAnsi="Times New Roman" w:cs="Times New Roman" w:eastAsia="Times New Roman"/>
          <w:i w:val="false"/>
          <w:sz w:val="24"/>
        </w:rPr>
      </w:r>
    </w:p>
    <w:p>
      <w:pPr>
        <w:pStyle w:val="768"/>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Особое значение дисциплина имеет при формировании и развитии </w:t>
      </w:r>
      <w:r>
        <w:rPr>
          <w:rFonts w:ascii="Times New Roman" w:hAnsi="Times New Roman" w:cs="Times New Roman" w:eastAsia="Times New Roman"/>
          <w:sz w:val="24"/>
          <w:szCs w:val="24"/>
        </w:rPr>
        <w:t xml:space="preserve">ОК 02 </w:t>
      </w:r>
      <w:r>
        <w:rPr>
          <w:rFonts w:ascii="Times New Roman" w:hAnsi="Times New Roman" w:cs="Times New Roman" w:eastAsia="Times New Roman"/>
          <w:sz w:val="24"/>
          <w:szCs w:val="24"/>
        </w:rPr>
        <w:t xml:space="preserve">в соответствии с ФГОС по специальности </w:t>
      </w:r>
      <w:r>
        <w:rPr>
          <w:rFonts w:ascii="Times New Roman" w:hAnsi="Times New Roman" w:cs="Times New Roman" w:eastAsia="Times New Roman"/>
          <w:sz w:val="24"/>
          <w:szCs w:val="24"/>
        </w:rPr>
        <w:t xml:space="preserve">19.02.12 Технология продуктов питания животного происхождения</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768"/>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1.2. Цель и планируемые результаты освоения дисциплины: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рамках программы учебной дисциплины обучающимися осваиваются умения и знания</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bl>
      <w:tblPr>
        <w:tblW w:w="9248" w:type="dxa"/>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589"/>
        <w:gridCol w:w="3764"/>
        <w:gridCol w:w="3895"/>
      </w:tblGrid>
      <w:tr>
        <w:trPr>
          <w:trHeight w:val="649"/>
        </w:trPr>
        <w:tc>
          <w:tcPr>
            <w:tcW w:w="1589"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Код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ПК, ОК</w:t>
            </w:r>
            <w:r>
              <w:rPr>
                <w:rFonts w:ascii="Times New Roman" w:hAnsi="Times New Roman" w:cs="Times New Roman" w:eastAsia="Times New Roman"/>
                <w:sz w:val="24"/>
              </w:rPr>
            </w:r>
          </w:p>
        </w:tc>
        <w:tc>
          <w:tcPr>
            <w:tcW w:w="3764"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Умения</w:t>
            </w:r>
            <w:r>
              <w:rPr>
                <w:rFonts w:ascii="Times New Roman" w:hAnsi="Times New Roman" w:cs="Times New Roman" w:eastAsia="Times New Roman"/>
                <w:sz w:val="24"/>
              </w:rPr>
            </w:r>
          </w:p>
        </w:tc>
        <w:tc>
          <w:tcPr>
            <w:tcW w:w="3895"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Знания</w:t>
            </w:r>
            <w:r>
              <w:rPr>
                <w:rFonts w:ascii="Times New Roman" w:hAnsi="Times New Roman" w:cs="Times New Roman" w:eastAsia="Times New Roman"/>
                <w:sz w:val="24"/>
              </w:rPr>
            </w:r>
          </w:p>
        </w:tc>
      </w:tr>
      <w:tr>
        <w:trPr>
          <w:trHeight w:val="212"/>
        </w:trPr>
        <w:tc>
          <w:tcPr>
            <w:tcW w:w="1589" w:type="dxa"/>
            <w:vAlign w:val="top"/>
            <w:textDirection w:val="lrTb"/>
            <w:noWrap w:val="false"/>
          </w:tcPr>
          <w:p>
            <w:pPr>
              <w:pStyle w:val="768"/>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ОК02</w:t>
            </w:r>
            <w:r>
              <w:rPr>
                <w:rFonts w:ascii="Times New Roman" w:hAnsi="Times New Roman" w:cs="Times New Roman" w:eastAsia="Times New Roman"/>
                <w:i/>
                <w:sz w:val="24"/>
              </w:rPr>
            </w:r>
            <w:r>
              <w:rPr>
                <w:rFonts w:ascii="Times New Roman" w:hAnsi="Times New Roman" w:cs="Times New Roman" w:eastAsia="Times New Roman"/>
                <w:sz w:val="24"/>
              </w:rPr>
            </w:r>
          </w:p>
        </w:tc>
        <w:tc>
          <w:tcPr>
            <w:tcW w:w="3764" w:type="dxa"/>
            <w:vAlign w:val="top"/>
            <w:textDirection w:val="lrTb"/>
            <w:noWrap w:val="false"/>
          </w:tcPr>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color w:val="22272F"/>
                <w:sz w:val="24"/>
                <w:szCs w:val="22"/>
              </w:rPr>
            </w:pPr>
            <w:r>
              <w:rPr>
                <w:rFonts w:ascii="Times New Roman" w:hAnsi="Times New Roman" w:cs="Times New Roman" w:eastAsia="Times New Roman"/>
                <w:color w:val="22272F"/>
                <w:sz w:val="24"/>
                <w:szCs w:val="22"/>
              </w:rPr>
              <w:t xml:space="preserve">Уо.0</w:t>
            </w:r>
            <w:r>
              <w:rPr>
                <w:rFonts w:ascii="Times New Roman" w:hAnsi="Times New Roman" w:cs="Times New Roman" w:eastAsia="Times New Roman"/>
                <w:color w:val="22272F"/>
                <w:sz w:val="24"/>
                <w:szCs w:val="22"/>
              </w:rPr>
              <w:t xml:space="preserve">2</w:t>
            </w:r>
            <w:r>
              <w:rPr>
                <w:rFonts w:ascii="Times New Roman" w:hAnsi="Times New Roman" w:cs="Times New Roman" w:eastAsia="Times New Roman"/>
                <w:color w:val="22272F"/>
                <w:sz w:val="24"/>
                <w:szCs w:val="22"/>
              </w:rPr>
              <w:t xml:space="preserve">.01 применять компьютерные и телекоммуникационные средства в профессиональной деятельности;</w:t>
            </w:r>
            <w:r>
              <w:rPr>
                <w:rFonts w:ascii="Times New Roman" w:hAnsi="Times New Roman" w:cs="Times New Roman" w:eastAsia="Times New Roman"/>
                <w:sz w:val="24"/>
              </w:rPr>
            </w:r>
          </w:p>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color w:val="22272F"/>
                <w:sz w:val="24"/>
                <w:szCs w:val="22"/>
              </w:rPr>
            </w:pPr>
            <w:r>
              <w:rPr>
                <w:rFonts w:ascii="Times New Roman" w:hAnsi="Times New Roman" w:cs="Times New Roman" w:eastAsia="Times New Roman"/>
                <w:color w:val="22272F"/>
                <w:sz w:val="24"/>
                <w:szCs w:val="22"/>
              </w:rPr>
              <w:t xml:space="preserve">Уо.0</w:t>
            </w:r>
            <w:r>
              <w:rPr>
                <w:rFonts w:ascii="Times New Roman" w:hAnsi="Times New Roman" w:cs="Times New Roman" w:eastAsia="Times New Roman"/>
                <w:color w:val="22272F"/>
                <w:sz w:val="24"/>
                <w:szCs w:val="22"/>
              </w:rPr>
              <w:t xml:space="preserve">2</w:t>
            </w:r>
            <w:r>
              <w:rPr>
                <w:rFonts w:ascii="Times New Roman" w:hAnsi="Times New Roman" w:cs="Times New Roman" w:eastAsia="Times New Roman"/>
                <w:color w:val="22272F"/>
                <w:sz w:val="24"/>
                <w:szCs w:val="22"/>
              </w:rPr>
              <w:t xml:space="preserve">.0</w:t>
            </w:r>
            <w:r>
              <w:rPr>
                <w:rFonts w:ascii="Times New Roman" w:hAnsi="Times New Roman" w:cs="Times New Roman" w:eastAsia="Times New Roman"/>
                <w:color w:val="22272F"/>
                <w:sz w:val="24"/>
                <w:szCs w:val="22"/>
              </w:rPr>
              <w:t xml:space="preserve">2</w:t>
            </w:r>
            <w:r>
              <w:rPr>
                <w:rFonts w:ascii="Times New Roman" w:hAnsi="Times New Roman" w:cs="Times New Roman" w:eastAsia="Times New Roman"/>
                <w:color w:val="22272F"/>
                <w:sz w:val="24"/>
                <w:szCs w:val="22"/>
              </w:rPr>
              <w:t xml:space="preserve"> использовать в профессиональной деятельности различные виды программного обеспечения, в том числе специального;</w:t>
            </w:r>
            <w:r>
              <w:rPr>
                <w:rFonts w:ascii="Times New Roman" w:hAnsi="Times New Roman" w:cs="Times New Roman" w:eastAsia="Times New Roman"/>
                <w:sz w:val="24"/>
              </w:rPr>
            </w:r>
          </w:p>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i/>
                <w:sz w:val="24"/>
                <w:szCs w:val="22"/>
              </w:rPr>
            </w:pPr>
            <w:r>
              <w:rPr>
                <w:rFonts w:ascii="Times New Roman" w:hAnsi="Times New Roman" w:cs="Times New Roman" w:eastAsia="Times New Roman"/>
                <w:i/>
                <w:sz w:val="24"/>
                <w:szCs w:val="22"/>
              </w:rPr>
            </w:r>
            <w:r>
              <w:rPr>
                <w:rFonts w:ascii="Times New Roman" w:hAnsi="Times New Roman" w:cs="Times New Roman" w:eastAsia="Times New Roman"/>
                <w:sz w:val="24"/>
              </w:rPr>
            </w:r>
          </w:p>
        </w:tc>
        <w:tc>
          <w:tcPr>
            <w:tcW w:w="3895" w:type="dxa"/>
            <w:vAlign w:val="top"/>
            <w:textDirection w:val="lrTb"/>
            <w:noWrap w:val="false"/>
          </w:tcPr>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color w:val="22272F"/>
                <w:sz w:val="24"/>
                <w:szCs w:val="22"/>
              </w:rPr>
            </w:pPr>
            <w:r>
              <w:rPr>
                <w:rFonts w:ascii="Times New Roman" w:hAnsi="Times New Roman" w:cs="Times New Roman" w:eastAsia="Times New Roman"/>
                <w:color w:val="22272F"/>
                <w:sz w:val="24"/>
                <w:szCs w:val="22"/>
              </w:rPr>
              <w:t xml:space="preserve">Зо.02.01 </w:t>
            </w:r>
            <w:r>
              <w:rPr>
                <w:rFonts w:ascii="Times New Roman" w:hAnsi="Times New Roman" w:cs="Times New Roman" w:eastAsia="Times New Roman"/>
                <w:color w:val="22272F"/>
                <w:sz w:val="24"/>
                <w:szCs w:val="22"/>
              </w:rPr>
              <w:t xml:space="preserve">общий состав и структуру персональных компьютеров и вычислительных систем, автоматизированных рабочих мест;</w:t>
            </w:r>
            <w:r>
              <w:rPr>
                <w:rFonts w:ascii="Times New Roman" w:hAnsi="Times New Roman" w:cs="Times New Roman" w:eastAsia="Times New Roman"/>
                <w:sz w:val="24"/>
              </w:rPr>
            </w:r>
          </w:p>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color w:val="22272F"/>
                <w:sz w:val="24"/>
                <w:szCs w:val="22"/>
              </w:rPr>
            </w:pPr>
            <w:r>
              <w:rPr>
                <w:rFonts w:ascii="Times New Roman" w:hAnsi="Times New Roman" w:cs="Times New Roman" w:eastAsia="Times New Roman"/>
                <w:color w:val="22272F"/>
                <w:sz w:val="24"/>
                <w:szCs w:val="22"/>
              </w:rPr>
              <w:t xml:space="preserve">Зо.02.02 </w:t>
            </w:r>
            <w:r>
              <w:rPr>
                <w:rFonts w:ascii="Times New Roman" w:hAnsi="Times New Roman" w:cs="Times New Roman" w:eastAsia="Times New Roman"/>
                <w:color w:val="22272F"/>
                <w:sz w:val="24"/>
                <w:szCs w:val="22"/>
              </w:rPr>
              <w:t xml:space="preserve">состав, функции и возможности использования информационных и телекоммуникационных технологий в профессиональной деятельности;</w:t>
            </w:r>
            <w:r>
              <w:rPr>
                <w:rFonts w:ascii="Times New Roman" w:hAnsi="Times New Roman" w:cs="Times New Roman" w:eastAsia="Times New Roman"/>
                <w:sz w:val="24"/>
              </w:rPr>
            </w:r>
          </w:p>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color w:val="22272F"/>
                <w:sz w:val="24"/>
                <w:szCs w:val="22"/>
              </w:rPr>
            </w:pPr>
            <w:r>
              <w:rPr>
                <w:rFonts w:ascii="Times New Roman" w:hAnsi="Times New Roman" w:cs="Times New Roman" w:eastAsia="Times New Roman"/>
                <w:color w:val="22272F"/>
                <w:sz w:val="24"/>
                <w:szCs w:val="22"/>
              </w:rPr>
              <w:t xml:space="preserve">Зо.02.03 </w:t>
            </w:r>
            <w:r>
              <w:rPr>
                <w:rFonts w:ascii="Times New Roman" w:hAnsi="Times New Roman" w:cs="Times New Roman" w:eastAsia="Times New Roman"/>
                <w:color w:val="22272F"/>
                <w:sz w:val="24"/>
                <w:szCs w:val="22"/>
              </w:rPr>
              <w:t xml:space="preserve">основные методы и приемы обеспечения информационной безопасности;</w:t>
            </w:r>
            <w:r>
              <w:rPr>
                <w:rFonts w:ascii="Times New Roman" w:hAnsi="Times New Roman" w:cs="Times New Roman" w:eastAsia="Times New Roman"/>
                <w:color w:val="22272F"/>
                <w:sz w:val="24"/>
                <w:szCs w:val="22"/>
              </w:rPr>
            </w:r>
            <w:r>
              <w:rPr>
                <w:rFonts w:ascii="Times New Roman" w:hAnsi="Times New Roman" w:cs="Times New Roman" w:eastAsia="Times New Roman"/>
                <w:sz w:val="24"/>
              </w:rPr>
            </w:r>
          </w:p>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color w:val="22272F"/>
                <w:sz w:val="24"/>
                <w:szCs w:val="22"/>
              </w:rPr>
            </w:pPr>
            <w:r>
              <w:rPr>
                <w:rFonts w:ascii="Times New Roman" w:hAnsi="Times New Roman" w:cs="Times New Roman" w:eastAsia="Times New Roman"/>
                <w:color w:val="22272F"/>
                <w:sz w:val="24"/>
                <w:szCs w:val="22"/>
              </w:rPr>
              <w:t xml:space="preserve">Зо.02.04 </w:t>
            </w:r>
            <w:r>
              <w:rPr>
                <w:rFonts w:ascii="Times New Roman" w:hAnsi="Times New Roman" w:cs="Times New Roman" w:eastAsia="Times New Roman"/>
                <w:color w:val="22272F"/>
                <w:sz w:val="24"/>
                <w:szCs w:val="22"/>
              </w:rPr>
              <w:t xml:space="preserve">основные понятия автоматизированной обработки информации;</w:t>
            </w:r>
            <w:r>
              <w:rPr>
                <w:rFonts w:ascii="Times New Roman" w:hAnsi="Times New Roman" w:cs="Times New Roman" w:eastAsia="Times New Roman"/>
                <w:sz w:val="24"/>
              </w:rPr>
            </w:r>
          </w:p>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color w:val="22272F"/>
                <w:sz w:val="24"/>
                <w:szCs w:val="22"/>
              </w:rPr>
            </w:pPr>
            <w:r>
              <w:rPr>
                <w:rFonts w:ascii="Times New Roman" w:hAnsi="Times New Roman" w:cs="Times New Roman" w:eastAsia="Times New Roman"/>
                <w:color w:val="22272F"/>
                <w:sz w:val="24"/>
                <w:szCs w:val="22"/>
              </w:rPr>
              <w:t xml:space="preserve">Зо.02.05 </w:t>
            </w:r>
            <w:r>
              <w:rPr>
                <w:rFonts w:ascii="Times New Roman" w:hAnsi="Times New Roman" w:cs="Times New Roman" w:eastAsia="Times New Roman"/>
                <w:color w:val="22272F"/>
                <w:sz w:val="24"/>
                <w:szCs w:val="22"/>
              </w:rPr>
              <w:t xml:space="preserve">базовые системные программные продукты и пакеты прикладных программ в области</w:t>
            </w:r>
            <w:r>
              <w:rPr>
                <w:rFonts w:ascii="Times New Roman" w:hAnsi="Times New Roman" w:cs="Times New Roman" w:eastAsia="Times New Roman"/>
                <w:color w:val="22272F"/>
                <w:sz w:val="24"/>
                <w:szCs w:val="22"/>
              </w:rPr>
              <w:t xml:space="preserve"> профессиональной деятельности;</w:t>
            </w:r>
            <w:r>
              <w:rPr>
                <w:rFonts w:ascii="Times New Roman" w:hAnsi="Times New Roman" w:cs="Times New Roman" w:eastAsia="Times New Roman"/>
                <w:color w:val="22272F"/>
                <w:sz w:val="24"/>
                <w:szCs w:val="22"/>
              </w:rPr>
            </w:r>
            <w:r>
              <w:rPr>
                <w:rFonts w:ascii="Times New Roman" w:hAnsi="Times New Roman" w:cs="Times New Roman" w:eastAsia="Times New Roman"/>
                <w:sz w:val="24"/>
              </w:rPr>
            </w:r>
          </w:p>
        </w:tc>
      </w:tr>
      <w:tr>
        <w:trPr>
          <w:trHeight w:val="212"/>
        </w:trPr>
        <w:tc>
          <w:tcPr>
            <w:tcW w:w="1589" w:type="dxa"/>
            <w:vAlign w:val="top"/>
            <w:textDirection w:val="lrTb"/>
            <w:noWrap w:val="false"/>
          </w:tcPr>
          <w:p>
            <w:pPr>
              <w:pStyle w:val="768"/>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ПК1.1</w:t>
            </w:r>
            <w:r>
              <w:rPr>
                <w:rFonts w:ascii="Times New Roman" w:hAnsi="Times New Roman" w:cs="Times New Roman" w:eastAsia="Times New Roman"/>
                <w:sz w:val="24"/>
              </w:rPr>
            </w:r>
          </w:p>
        </w:tc>
        <w:tc>
          <w:tcPr>
            <w:tcW w:w="3764" w:type="dxa"/>
            <w:vAlign w:val="top"/>
            <w:textDirection w:val="lrTb"/>
            <w:noWrap w:val="false"/>
          </w:tcPr>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color w:val="22272F"/>
                <w:sz w:val="24"/>
                <w:szCs w:val="22"/>
              </w:rPr>
            </w:pPr>
            <w:r>
              <w:rPr>
                <w:rFonts w:ascii="Times New Roman" w:hAnsi="Times New Roman" w:cs="Times New Roman" w:eastAsia="Times New Roman"/>
                <w:color w:val="22272F"/>
                <w:sz w:val="24"/>
                <w:szCs w:val="22"/>
              </w:rPr>
              <w:t xml:space="preserve">У</w:t>
            </w:r>
            <w:r>
              <w:rPr>
                <w:rFonts w:ascii="Times New Roman" w:hAnsi="Times New Roman" w:cs="Times New Roman" w:eastAsia="Times New Roman"/>
                <w:color w:val="22272F"/>
                <w:sz w:val="24"/>
                <w:szCs w:val="22"/>
              </w:rPr>
              <w:t xml:space="preserve"> 1.1</w:t>
            </w:r>
            <w:r>
              <w:rPr>
                <w:rFonts w:ascii="Times New Roman" w:hAnsi="Times New Roman" w:cs="Times New Roman" w:eastAsia="Times New Roman"/>
                <w:color w:val="22272F"/>
                <w:sz w:val="24"/>
                <w:szCs w:val="22"/>
              </w:rPr>
              <w:t xml:space="preserve">.01 использовать технологии сбора, размещения,</w:t>
            </w:r>
            <w:r>
              <w:rPr>
                <w:rFonts w:ascii="Times New Roman" w:hAnsi="Times New Roman" w:cs="Times New Roman" w:eastAsia="Times New Roman"/>
                <w:color w:val="22272F"/>
                <w:sz w:val="24"/>
                <w:szCs w:val="22"/>
              </w:rPr>
              <w:t xml:space="preserve"> </w:t>
            </w:r>
            <w:r>
              <w:rPr>
                <w:rFonts w:ascii="Times New Roman" w:hAnsi="Times New Roman" w:cs="Times New Roman" w:eastAsia="Times New Roman"/>
                <w:color w:val="22272F"/>
                <w:sz w:val="24"/>
                <w:szCs w:val="22"/>
              </w:rPr>
              <w:t xml:space="preserve">хранения, накопления, преобразования и пе</w:t>
            </w:r>
            <w:r>
              <w:rPr>
                <w:rFonts w:ascii="Times New Roman" w:hAnsi="Times New Roman" w:cs="Times New Roman" w:eastAsia="Times New Roman"/>
                <w:color w:val="22272F"/>
                <w:sz w:val="24"/>
                <w:szCs w:val="22"/>
              </w:rPr>
              <w:t xml:space="preserve">редачи данных в профессионально </w:t>
            </w:r>
            <w:r>
              <w:rPr>
                <w:rFonts w:ascii="Times New Roman" w:hAnsi="Times New Roman" w:cs="Times New Roman" w:eastAsia="Times New Roman"/>
                <w:color w:val="22272F"/>
                <w:sz w:val="24"/>
                <w:szCs w:val="22"/>
              </w:rPr>
              <w:t xml:space="preserve">ориентированных информационных системах;</w:t>
            </w:r>
            <w:r>
              <w:rPr>
                <w:rFonts w:ascii="Times New Roman" w:hAnsi="Times New Roman" w:cs="Times New Roman" w:eastAsia="Times New Roman"/>
                <w:sz w:val="24"/>
              </w:rPr>
            </w:r>
          </w:p>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color w:val="22272F"/>
                <w:sz w:val="24"/>
                <w:szCs w:val="22"/>
              </w:rPr>
            </w:pPr>
            <w:r>
              <w:rPr>
                <w:rFonts w:ascii="Times New Roman" w:hAnsi="Times New Roman" w:cs="Times New Roman" w:eastAsia="Times New Roman"/>
                <w:color w:val="22272F"/>
                <w:sz w:val="24"/>
                <w:szCs w:val="22"/>
              </w:rPr>
            </w:r>
            <w:r>
              <w:rPr>
                <w:rFonts w:ascii="Times New Roman" w:hAnsi="Times New Roman" w:cs="Times New Roman" w:eastAsia="Times New Roman"/>
                <w:sz w:val="24"/>
              </w:rPr>
            </w:r>
          </w:p>
        </w:tc>
        <w:tc>
          <w:tcPr>
            <w:tcW w:w="3895" w:type="dxa"/>
            <w:vAlign w:val="top"/>
            <w:textDirection w:val="lrTb"/>
            <w:noWrap w:val="false"/>
          </w:tcPr>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color w:val="22272F"/>
                <w:sz w:val="24"/>
                <w:szCs w:val="22"/>
              </w:rPr>
            </w:pPr>
            <w:r>
              <w:rPr>
                <w:rFonts w:ascii="Times New Roman" w:hAnsi="Times New Roman" w:cs="Times New Roman" w:eastAsia="Times New Roman"/>
                <w:color w:val="22272F"/>
                <w:sz w:val="24"/>
                <w:szCs w:val="22"/>
              </w:rPr>
              <w:t xml:space="preserve">З 1.1.01 </w:t>
            </w:r>
            <w:r>
              <w:rPr>
                <w:rFonts w:ascii="Times New Roman" w:hAnsi="Times New Roman" w:cs="Times New Roman" w:eastAsia="Times New Roman"/>
                <w:color w:val="22272F"/>
                <w:sz w:val="24"/>
                <w:szCs w:val="22"/>
              </w:rPr>
              <w:t xml:space="preserve">методы и средства сбора, обработки, хранения, передачи и накопления информации;</w:t>
            </w:r>
            <w:r>
              <w:rPr>
                <w:rFonts w:ascii="Times New Roman" w:hAnsi="Times New Roman" w:cs="Times New Roman" w:eastAsia="Times New Roman"/>
                <w:sz w:val="24"/>
              </w:rPr>
            </w:r>
          </w:p>
          <w:p>
            <w:pPr>
              <w:pStyle w:val="908"/>
              <w:ind w:left="75" w:right="75"/>
              <w:jc w:val="both"/>
              <w:spacing w:lineRule="auto" w:line="276" w:after="75" w:afterAutospacing="0" w:before="75" w:beforeAutospacing="0"/>
              <w:shd w:val="clear" w:fill="FFFFFF" w:color="auto"/>
              <w:rPr>
                <w:rFonts w:ascii="Times New Roman" w:hAnsi="Times New Roman" w:cs="Times New Roman" w:eastAsia="Times New Roman"/>
                <w:color w:val="22272F"/>
                <w:sz w:val="24"/>
                <w:szCs w:val="22"/>
              </w:rPr>
            </w:pPr>
            <w:r>
              <w:rPr>
                <w:rFonts w:ascii="Times New Roman" w:hAnsi="Times New Roman" w:cs="Times New Roman" w:eastAsia="Times New Roman"/>
                <w:color w:val="22272F"/>
                <w:sz w:val="24"/>
                <w:szCs w:val="22"/>
              </w:rPr>
            </w:r>
            <w:r>
              <w:rPr>
                <w:rFonts w:ascii="Times New Roman" w:hAnsi="Times New Roman" w:cs="Times New Roman" w:eastAsia="Times New Roman"/>
                <w:sz w:val="24"/>
              </w:rPr>
            </w:r>
          </w:p>
        </w:tc>
      </w:tr>
    </w:tbl>
    <w:p>
      <w:pPr>
        <w:pStyle w:val="768"/>
        <w:ind w:firstLine="709"/>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768"/>
        <w:jc w:val="center"/>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br w:type="page"/>
      </w:r>
      <w:r>
        <w:rPr>
          <w:rFonts w:ascii="Times New Roman" w:hAnsi="Times New Roman" w:cs="Times New Roman" w:eastAsia="Times New Roman"/>
          <w:b/>
          <w:sz w:val="24"/>
          <w:szCs w:val="24"/>
        </w:rPr>
        <w:t xml:space="preserve">2. СТРУКТУРА И СОДЕРЖАНИЕ УЧЕБНОЙ ДИСЦИПЛИНЫ</w:t>
      </w:r>
      <w:r>
        <w:rPr>
          <w:rFonts w:ascii="Times New Roman" w:hAnsi="Times New Roman" w:cs="Times New Roman" w:eastAsia="Times New Roman"/>
          <w:sz w:val="24"/>
        </w:rPr>
      </w:r>
    </w:p>
    <w:p>
      <w:pPr>
        <w:pStyle w:val="768"/>
        <w:ind w:firstLine="709"/>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2.1. Объем учебной дисциплины и виды учебной работы</w:t>
      </w:r>
      <w:r>
        <w:rPr>
          <w:rFonts w:ascii="Times New Roman" w:hAnsi="Times New Roman" w:cs="Times New Roman" w:eastAsia="Times New Roman"/>
          <w:sz w:val="24"/>
        </w:rPr>
      </w:r>
    </w:p>
    <w:tbl>
      <w:tblPr>
        <w:tblW w:w="5000" w:type="pct"/>
        <w:tblInd w:w="0" w:type="dxa"/>
        <w:tblBorders>
          <w:left w:val="single" w:color="000000" w:sz="6" w:space="0"/>
          <w:top w:val="single" w:color="000000" w:sz="6" w:space="0"/>
          <w:right w:val="single" w:color="000000" w:sz="6" w:space="0"/>
          <w:bottom w:val="single" w:color="000000" w:sz="6" w:space="0"/>
          <w:insideV w:val="single" w:color="000000" w:sz="6" w:space="0"/>
          <w:insideH w:val="single" w:color="000000" w:sz="6" w:space="0"/>
        </w:tblBorders>
        <w:tblCellMar>
          <w:left w:w="108" w:type="dxa"/>
          <w:top w:w="0" w:type="dxa"/>
          <w:right w:w="108" w:type="dxa"/>
          <w:bottom w:w="0" w:type="dxa"/>
        </w:tblCellMar>
        <w:tblLook w:val="01E0" w:firstRow="1" w:lastRow="1" w:firstColumn="1" w:lastColumn="1" w:noHBand="0" w:noVBand="0"/>
      </w:tblPr>
      <w:tblGrid>
        <w:gridCol w:w="7054"/>
        <w:gridCol w:w="2517"/>
      </w:tblGrid>
      <w:tr>
        <w:trPr>
          <w:trHeight w:val="490"/>
        </w:trPr>
        <w:tc>
          <w:tcPr>
            <w:tcW w:w="3685" w:type="pct"/>
            <w:vAlign w:val="center"/>
            <w:textDirection w:val="lrTb"/>
            <w:noWrap w:val="false"/>
          </w:tcPr>
          <w:p>
            <w:pPr>
              <w:pStyle w:val="76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Вид учебной работы</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rPr>
                <w:rFonts w:ascii="Times New Roman" w:hAnsi="Times New Roman" w:cs="Times New Roman" w:eastAsia="Times New Roman"/>
                <w:b/>
                <w:iCs/>
                <w:sz w:val="24"/>
              </w:rPr>
            </w:pPr>
            <w:r>
              <w:rPr>
                <w:rFonts w:ascii="Times New Roman" w:hAnsi="Times New Roman" w:cs="Times New Roman" w:eastAsia="Times New Roman"/>
                <w:b/>
                <w:iCs/>
                <w:sz w:val="24"/>
              </w:rPr>
              <w:t xml:space="preserve">Объем в часах</w:t>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Объем образовательной программы учебной дисциплины</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6</w:t>
            </w:r>
            <w:r>
              <w:rPr>
                <w:rFonts w:ascii="Times New Roman" w:hAnsi="Times New Roman" w:cs="Times New Roman" w:eastAsia="Times New Roman"/>
                <w:iCs/>
                <w:sz w:val="24"/>
              </w:rPr>
              <w:t xml:space="preserve">4</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в т.ч. в форме практической подготовки</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336"/>
        </w:trPr>
        <w:tc>
          <w:tcPr>
            <w:gridSpan w:val="2"/>
            <w:tcW w:w="5000"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sz w:val="24"/>
              </w:rPr>
              <w:t xml:space="preserve">в т. ч.:</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теоретическое обучение</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48</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267"/>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Самостоятельная работа </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4</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267"/>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Консультации</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6</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331"/>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b/>
                <w:iCs/>
                <w:sz w:val="24"/>
              </w:rPr>
              <w:t xml:space="preserve">Промежуточная аттестация</w:t>
            </w:r>
            <w:r>
              <w:rPr>
                <w:rFonts w:ascii="Times New Roman" w:hAnsi="Times New Roman" w:cs="Times New Roman" w:eastAsia="Times New Roman"/>
                <w:b/>
                <w:iCs/>
                <w:sz w:val="24"/>
              </w:rPr>
              <w:t xml:space="preserve"> </w:t>
            </w:r>
            <w:r>
              <w:rPr>
                <w:rFonts w:ascii="Times New Roman" w:hAnsi="Times New Roman" w:cs="Times New Roman" w:eastAsia="Times New Roman"/>
                <w:b/>
                <w:iCs/>
                <w:sz w:val="24"/>
              </w:rPr>
              <w:t xml:space="preserve">Экзамен</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6</w:t>
            </w:r>
            <w:r>
              <w:rPr>
                <w:rFonts w:ascii="Times New Roman" w:hAnsi="Times New Roman" w:cs="Times New Roman" w:eastAsia="Times New Roman"/>
                <w:iCs/>
                <w:sz w:val="24"/>
              </w:rPr>
            </w:r>
            <w:r>
              <w:rPr>
                <w:rFonts w:ascii="Times New Roman" w:hAnsi="Times New Roman" w:cs="Times New Roman" w:eastAsia="Times New Roman"/>
                <w:sz w:val="24"/>
              </w:rPr>
            </w:r>
          </w:p>
        </w:tc>
      </w:tr>
    </w:tbl>
    <w:p>
      <w:pPr>
        <w:pStyle w:val="768"/>
        <w:spacing w:lineRule="auto" w:line="276" w:after="12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sectPr>
          <w:footnotePr/>
          <w:endnotePr/>
          <w:type w:val="nextPage"/>
          <w:pgSz w:w="11906" w:h="16838" w:orient="portrait"/>
          <w:pgMar w:top="1134" w:right="850" w:bottom="284" w:left="1701" w:header="708" w:footer="708" w:gutter="0"/>
          <w:cols w:num="1" w:sep="0" w:space="720" w:equalWidth="1"/>
          <w:docGrid w:linePitch="360"/>
        </w:sect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ind w:firstLine="709"/>
        <w:spacing w:lineRule="auto" w:line="276"/>
        <w:rPr>
          <w:rFonts w:ascii="Times New Roman" w:hAnsi="Times New Roman" w:cs="Times New Roman" w:eastAsia="Times New Roman"/>
          <w:b/>
          <w:bCs/>
          <w:sz w:val="24"/>
        </w:rPr>
      </w:pPr>
      <w:r>
        <w:rPr>
          <w:rFonts w:ascii="Times New Roman" w:hAnsi="Times New Roman" w:cs="Times New Roman" w:eastAsia="Times New Roman"/>
          <w:b/>
          <w:sz w:val="24"/>
        </w:rPr>
        <w:t xml:space="preserve">2.2. Тематический план и содержание учебной дисциплины </w:t>
      </w:r>
      <w:r>
        <w:rPr>
          <w:rFonts w:ascii="Times New Roman" w:hAnsi="Times New Roman" w:cs="Times New Roman" w:eastAsia="Times New Roman"/>
          <w:b/>
          <w:bCs/>
          <w:sz w:val="24"/>
        </w:rPr>
      </w:r>
      <w:r>
        <w:rPr>
          <w:rFonts w:ascii="Times New Roman" w:hAnsi="Times New Roman" w:cs="Times New Roman" w:eastAsia="Times New Roman"/>
          <w:sz w:val="24"/>
        </w:rPr>
      </w:r>
    </w:p>
    <w:tbl>
      <w:tblPr>
        <w:tblpPr w:horzAnchor="text" w:tblpXSpec="left" w:vertAnchor="text" w:tblpY="1" w:leftFromText="180" w:topFromText="0" w:rightFromText="180" w:bottomFromText="0"/>
        <w:tblW w:w="4878"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942"/>
        <w:gridCol w:w="7088"/>
        <w:gridCol w:w="2127"/>
        <w:gridCol w:w="1133"/>
        <w:gridCol w:w="1276"/>
      </w:tblGrid>
      <w:tr>
        <w:trPr>
          <w:trHeight w:val="20"/>
        </w:trPr>
        <w:tc>
          <w:tcPr>
            <w:tcW w:w="1010" w:type="pct"/>
            <w:vAlign w:val="center"/>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Наименование разделов и тем</w:t>
            </w:r>
            <w:r>
              <w:rPr>
                <w:rFonts w:ascii="Times New Roman" w:hAnsi="Times New Roman" w:cs="Times New Roman" w:eastAsia="Times New Roman"/>
                <w:sz w:val="24"/>
              </w:rPr>
            </w:r>
          </w:p>
        </w:tc>
        <w:tc>
          <w:tcPr>
            <w:tcW w:w="2433" w:type="pct"/>
            <w:vAlign w:val="center"/>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Содержание учебного материала и формы организации деятельности обучающихся</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Объем, акад. ч / в том числе в форме практической подготовки, акад ч</w:t>
            </w:r>
            <w:r>
              <w:rPr>
                <w:rFonts w:ascii="Times New Roman" w:hAnsi="Times New Roman" w:cs="Times New Roman" w:eastAsia="Times New Roman"/>
                <w:sz w:val="24"/>
              </w:rPr>
            </w:r>
          </w:p>
        </w:tc>
        <w:tc>
          <w:tcPr>
            <w:tcW w:w="389" w:type="pct"/>
            <w:vAlign w:val="top"/>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sz w:val="24"/>
                <w:szCs w:val="24"/>
              </w:rPr>
              <w:t xml:space="preserve">Код ПК, ОК</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38" w:type="pct"/>
            <w:vAlign w:val="top"/>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sz w:val="24"/>
                <w:szCs w:val="24"/>
              </w:rPr>
              <w:t xml:space="preserve">Код </w:t>
            </w:r>
            <w:r>
              <w:rPr>
                <w:rFonts w:ascii="Times New Roman" w:hAnsi="Times New Roman" w:cs="Times New Roman" w:eastAsia="Times New Roman"/>
                <w:sz w:val="24"/>
                <w:szCs w:val="24"/>
              </w:rPr>
              <w:t xml:space="preserve">Н</w:t>
            </w:r>
            <w:r>
              <w:rPr>
                <w:rFonts w:ascii="Times New Roman" w:hAnsi="Times New Roman" w:cs="Times New Roman" w:eastAsia="Times New Roman"/>
                <w:sz w:val="24"/>
                <w:szCs w:val="24"/>
              </w:rPr>
              <w:t xml:space="preserve">/У/З</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rHeight w:val="20"/>
        </w:trPr>
        <w:tc>
          <w:tcPr>
            <w:tcW w:w="1010"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framePr w:hSpace="180" w:wrap="around" w:vAnchor="text" w:hAnchor="text" w:y="1"/>
            </w:pPr>
            <w:r>
              <w:rPr>
                <w:rFonts w:ascii="Times New Roman" w:hAnsi="Times New Roman" w:cs="Times New Roman" w:eastAsia="Times New Roman"/>
                <w:b/>
                <w:bCs/>
                <w:i/>
                <w:iCs/>
                <w:sz w:val="24"/>
              </w:rPr>
              <w:t xml:space="preserve">1</w:t>
            </w:r>
            <w:r>
              <w:rPr>
                <w:rFonts w:ascii="Times New Roman" w:hAnsi="Times New Roman" w:cs="Times New Roman" w:eastAsia="Times New Roman"/>
                <w:sz w:val="24"/>
              </w:rPr>
            </w:r>
          </w:p>
        </w:tc>
        <w:tc>
          <w:tcPr>
            <w:tcW w:w="2433"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framePr w:hSpace="180" w:wrap="around" w:vAnchor="text" w:hAnchor="text" w:y="1"/>
            </w:pPr>
            <w:r>
              <w:rPr>
                <w:rFonts w:ascii="Times New Roman" w:hAnsi="Times New Roman" w:cs="Times New Roman" w:eastAsia="Times New Roman"/>
                <w:b/>
                <w:bCs/>
                <w:i/>
                <w:iCs/>
                <w:sz w:val="24"/>
              </w:rPr>
              <w:t xml:space="preserve">2</w:t>
            </w:r>
            <w:r>
              <w:rPr>
                <w:rFonts w:ascii="Times New Roman" w:hAnsi="Times New Roman" w:cs="Times New Roman" w:eastAsia="Times New Roman"/>
                <w:sz w:val="24"/>
              </w:rPr>
            </w:r>
          </w:p>
        </w:tc>
        <w:tc>
          <w:tcPr>
            <w:tcW w:w="730"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framePr w:hSpace="180" w:wrap="around" w:vAnchor="text" w:hAnchor="text" w:y="1"/>
            </w:pPr>
            <w:r>
              <w:rPr>
                <w:rFonts w:ascii="Times New Roman" w:hAnsi="Times New Roman" w:cs="Times New Roman" w:eastAsia="Times New Roman"/>
                <w:b/>
                <w:bCs/>
                <w:i/>
                <w:iCs/>
                <w:sz w:val="24"/>
              </w:rPr>
              <w:t xml:space="preserve">3</w:t>
            </w:r>
            <w:r>
              <w:rPr>
                <w:rFonts w:ascii="Times New Roman" w:hAnsi="Times New Roman" w:cs="Times New Roman" w:eastAsia="Times New Roman"/>
                <w:sz w:val="24"/>
              </w:rPr>
            </w:r>
          </w:p>
        </w:tc>
        <w:tc>
          <w:tcPr>
            <w:tcW w:w="389"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framePr w:hSpace="180" w:wrap="around" w:vAnchor="text" w:hAnchor="text" w:y="1"/>
            </w:pP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438"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framePr w:hSpace="180" w:wrap="around" w:vAnchor="text" w:hAnchor="text" w:y="1"/>
            </w:pPr>
            <w:r>
              <w:rPr>
                <w:rFonts w:ascii="Times New Roman" w:hAnsi="Times New Roman" w:cs="Times New Roman" w:eastAsia="Times New Roman"/>
                <w:b/>
                <w:bCs/>
                <w:i/>
                <w:iCs/>
                <w:sz w:val="24"/>
              </w:rPr>
            </w:r>
            <w:r>
              <w:rPr>
                <w:rFonts w:ascii="Times New Roman" w:hAnsi="Times New Roman" w:cs="Times New Roman" w:eastAsia="Times New Roman"/>
                <w:sz w:val="24"/>
              </w:rPr>
            </w:r>
          </w:p>
        </w:tc>
      </w:tr>
      <w:tr>
        <w:trPr>
          <w:cantSplit/>
          <w:trHeight w:val="20"/>
        </w:trPr>
        <w:tc>
          <w:tcPr>
            <w:gridSpan w:val="2"/>
            <w:tcW w:w="3443" w:type="pct"/>
            <w:vAlign w:val="top"/>
            <w:textDirection w:val="lrTb"/>
            <w:noWrap w:val="false"/>
          </w:tcPr>
          <w:p>
            <w:pPr>
              <w:pStyle w:val="768"/>
              <w:spacing w:lineRule="auto" w:line="276" w:after="0"/>
              <w:rPr>
                <w:rFonts w:ascii="Times New Roman" w:hAnsi="Times New Roman" w:cs="Times New Roman" w:eastAsia="Times New Roman"/>
                <w:bCs/>
                <w:iCs/>
                <w:sz w:val="24"/>
              </w:rPr>
              <w:framePr w:hSpace="180" w:wrap="around" w:vAnchor="text" w:hAnchor="text" w:y="1"/>
            </w:pPr>
            <w:r>
              <w:rPr>
                <w:rFonts w:ascii="Times New Roman" w:hAnsi="Times New Roman" w:cs="Times New Roman" w:eastAsia="Times New Roman"/>
                <w:b/>
                <w:bCs/>
                <w:iCs/>
                <w:sz w:val="24"/>
              </w:rPr>
              <w:t xml:space="preserve">Раздел 1. Введение</w:t>
            </w:r>
            <w:r>
              <w:rPr>
                <w:rFonts w:ascii="Times New Roman" w:hAnsi="Times New Roman" w:cs="Times New Roman" w:eastAsia="Times New Roman"/>
                <w:bCs/>
                <w:iCs/>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i/>
                <w:iCs/>
                <w:sz w:val="24"/>
              </w:rPr>
              <w:framePr w:hSpace="180" w:wrap="around" w:vAnchor="text" w:hAnchor="text" w:y="1"/>
            </w:pPr>
            <w:r>
              <w:rPr>
                <w:rFonts w:ascii="Times New Roman" w:hAnsi="Times New Roman" w:cs="Times New Roman" w:eastAsia="Times New Roman"/>
                <w:b/>
                <w:bCs/>
                <w:i/>
                <w:iCs/>
                <w:sz w:val="24"/>
              </w:rPr>
              <w:t xml:space="preserve">2</w:t>
            </w: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389" w:type="pct"/>
            <w:vAlign w:val="top"/>
            <w:vMerge w:val="restart"/>
            <w:textDirection w:val="lrTb"/>
            <w:noWrap w:val="false"/>
          </w:tcPr>
          <w:p>
            <w:pPr>
              <w:pStyle w:val="768"/>
              <w:jc w:val="center"/>
              <w:spacing w:lineRule="auto" w:line="276"/>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ОК 02</w:t>
            </w: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Cs/>
                <w:i/>
                <w:iCs/>
                <w:sz w:val="24"/>
              </w:rPr>
            </w:pPr>
            <w:r>
              <w:rPr>
                <w:rFonts w:ascii="Times New Roman" w:hAnsi="Times New Roman" w:cs="Times New Roman" w:eastAsia="Times New Roman"/>
                <w:bCs/>
                <w:i/>
                <w:iCs/>
                <w:sz w:val="24"/>
              </w:rPr>
            </w:r>
            <w:r>
              <w:rPr>
                <w:rFonts w:ascii="Times New Roman" w:hAnsi="Times New Roman" w:cs="Times New Roman" w:eastAsia="Times New Roman"/>
                <w:sz w:val="24"/>
              </w:rPr>
            </w:r>
          </w:p>
        </w:tc>
        <w:tc>
          <w:tcPr>
            <w:tcW w:w="438" w:type="pct"/>
            <w:vAlign w:val="top"/>
            <w:vMerge w:val="restart"/>
            <w:textDirection w:val="lrTb"/>
            <w:noWrap w:val="false"/>
          </w:tcPr>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Уо.02</w:t>
            </w:r>
            <w:r>
              <w:rPr>
                <w:rFonts w:ascii="Times New Roman" w:hAnsi="Times New Roman" w:cs="Times New Roman" w:eastAsia="Times New Roman"/>
                <w:bCs/>
                <w:i/>
                <w:iCs/>
                <w:sz w:val="24"/>
              </w:rPr>
              <w:t xml:space="preserve">.01, </w:t>
            </w:r>
            <w:r>
              <w:rPr>
                <w:rFonts w:ascii="Times New Roman" w:hAnsi="Times New Roman" w:cs="Times New Roman" w:eastAsia="Times New Roman"/>
                <w:bCs/>
                <w:i/>
                <w:iCs/>
                <w:sz w:val="24"/>
              </w:rPr>
              <w:t xml:space="preserve">Уо.02</w:t>
            </w:r>
            <w:r>
              <w:rPr>
                <w:rFonts w:ascii="Times New Roman" w:hAnsi="Times New Roman" w:cs="Times New Roman" w:eastAsia="Times New Roman"/>
                <w:bCs/>
                <w:i/>
                <w:iCs/>
                <w:sz w:val="24"/>
              </w:rPr>
              <w:t xml:space="preserve">.02,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.01,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.02,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.03,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.04,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.05</w:t>
            </w:r>
            <w:r>
              <w:rPr>
                <w:rFonts w:ascii="Times New Roman" w:hAnsi="Times New Roman" w:cs="Times New Roman" w:eastAsia="Times New Roman"/>
                <w:sz w:val="24"/>
              </w:rPr>
            </w:r>
          </w:p>
        </w:tc>
      </w:tr>
      <w:tr>
        <w:trPr>
          <w:cantSplit/>
          <w:trHeight w:val="20"/>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b/>
                <w:bCs/>
                <w:iCs/>
                <w:sz w:val="24"/>
              </w:rPr>
              <w:framePr w:hSpace="180" w:wrap="around" w:vAnchor="text" w:hAnchor="text" w:y="1"/>
            </w:pPr>
            <w:r>
              <w:rPr>
                <w:rFonts w:ascii="Times New Roman" w:hAnsi="Times New Roman" w:cs="Times New Roman" w:eastAsia="Times New Roman"/>
                <w:b/>
                <w:bCs/>
                <w:iCs/>
                <w:sz w:val="24"/>
              </w:rPr>
              <w:t xml:space="preserve">Тема 1.1 </w:t>
            </w:r>
            <w:r>
              <w:rPr>
                <w:rFonts w:ascii="Times New Roman" w:hAnsi="Times New Roman" w:cs="Times New Roman" w:eastAsia="Times New Roman"/>
                <w:b/>
                <w:bCs/>
                <w:iCs/>
                <w:sz w:val="24"/>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iCs/>
                <w:sz w:val="24"/>
              </w:rPr>
              <w:framePr w:hSpace="180" w:wrap="around" w:vAnchor="text" w:hAnchor="text" w:y="1"/>
            </w:pPr>
            <w:r>
              <w:rPr>
                <w:rFonts w:ascii="Times New Roman" w:hAnsi="Times New Roman" w:cs="Times New Roman" w:eastAsia="Times New Roman"/>
                <w:b/>
                <w:bCs/>
                <w:iCs/>
                <w:sz w:val="24"/>
              </w:rPr>
              <w:t xml:space="preserve">Введение в дисциплину</w:t>
            </w:r>
            <w:r>
              <w:rPr>
                <w:rFonts w:ascii="Times New Roman" w:hAnsi="Times New Roman" w:cs="Times New Roman" w:eastAsia="Times New Roman"/>
                <w:sz w:val="24"/>
              </w:rPr>
            </w:r>
          </w:p>
        </w:tc>
        <w:tc>
          <w:tcPr>
            <w:tcW w:w="2433" w:type="pct"/>
            <w:vAlign w:val="center"/>
            <w:textDirection w:val="lrTb"/>
            <w:noWrap w:val="false"/>
          </w:tcPr>
          <w:p>
            <w:pPr>
              <w:pStyle w:val="768"/>
              <w:ind w:right="-542"/>
              <w:jc w:val="both"/>
              <w:spacing w:lineRule="auto" w:line="276" w:after="0"/>
              <w:rPr>
                <w:rFonts w:ascii="Times New Roman" w:hAnsi="Times New Roman" w:cs="Times New Roman" w:eastAsia="Times New Roman"/>
                <w:b/>
                <w:bCs/>
                <w:i/>
                <w:iCs/>
                <w:sz w:val="24"/>
              </w:rPr>
              <w:framePr w:hSpace="180" w:wrap="around" w:vAnchor="text" w:hAnchor="text" w:y="1"/>
            </w:pPr>
            <w:r>
              <w:rPr>
                <w:rFonts w:ascii="Times New Roman" w:hAnsi="Times New Roman" w:cs="Times New Roman" w:eastAsia="Times New Roman"/>
                <w:b/>
                <w:bCs/>
                <w:i/>
                <w:iCs/>
                <w:sz w:val="24"/>
              </w:rPr>
              <w:t xml:space="preserve">Содержание учебного материала</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i/>
                <w:iCs/>
                <w:sz w:val="24"/>
              </w:rPr>
              <w:framePr w:hSpace="180" w:wrap="around" w:vAnchor="text" w:hAnchor="text" w:y="1"/>
            </w:pPr>
            <w:r>
              <w:rPr>
                <w:rFonts w:ascii="Times New Roman" w:hAnsi="Times New Roman" w:cs="Times New Roman" w:eastAsia="Times New Roman"/>
                <w:b/>
                <w:bCs/>
                <w:i/>
                <w:i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jc w:val="center"/>
              <w:spacing w:lineRule="auto" w:line="240" w:after="0"/>
              <w:rPr>
                <w:rFonts w:ascii="Times New Roman" w:hAnsi="Times New Roman"/>
                <w:b/>
                <w:bCs/>
                <w:i/>
                <w:iCs/>
              </w:rPr>
              <w:framePr w:hSpace="180" w:wrap="around" w:vAnchor="text" w:hAnchor="text" w:y="1"/>
            </w:pPr>
            <w:r>
              <w:rPr>
                <w:rFonts w:ascii="Times New Roman" w:hAnsi="Times New Roman"/>
                <w:b/>
                <w:bCs/>
                <w:i/>
                <w:iCs/>
              </w:rPr>
            </w:r>
            <w:r/>
          </w:p>
        </w:tc>
        <w:tc>
          <w:tcPr>
            <w:tcW w:w="438" w:type="pct"/>
            <w:vAlign w:val="top"/>
            <w:vMerge w:val="continue"/>
            <w:textDirection w:val="lrTb"/>
            <w:noWrap w:val="false"/>
          </w:tcPr>
          <w:p>
            <w:pPr>
              <w:pStyle w:val="768"/>
              <w:jc w:val="center"/>
              <w:spacing w:lineRule="auto" w:line="240" w:after="0"/>
              <w:rPr>
                <w:rFonts w:ascii="Times New Roman" w:hAnsi="Times New Roman"/>
                <w:b/>
                <w:bCs/>
                <w:i/>
                <w:iCs/>
              </w:rPr>
              <w:framePr w:hSpace="180" w:wrap="around" w:vAnchor="text" w:hAnchor="text" w:y="1"/>
            </w:pPr>
            <w:r>
              <w:rPr>
                <w:rFonts w:ascii="Times New Roman" w:hAnsi="Times New Roman"/>
                <w:b/>
                <w:bCs/>
                <w:i/>
                <w:iCs/>
              </w:rPr>
            </w:r>
            <w:r/>
          </w:p>
        </w:tc>
      </w:tr>
      <w:tr>
        <w:trPr>
          <w:cantSplit/>
          <w:trHeight w:val="1169"/>
        </w:trPr>
        <w:tc>
          <w:tcPr>
            <w:tcW w:w="1010" w:type="pct"/>
            <w:vAlign w:val="top"/>
            <w:vMerge w:val="continue"/>
            <w:textDirection w:val="lrTb"/>
            <w:noWrap w:val="false"/>
          </w:tcPr>
          <w:p>
            <w:pPr>
              <w:pStyle w:val="768"/>
              <w:spacing w:lineRule="auto" w:line="240" w:after="0"/>
              <w:rPr>
                <w:rFonts w:ascii="Times New Roman" w:hAnsi="Times New Roman"/>
                <w:b/>
                <w:bCs/>
                <w:iCs/>
              </w:rPr>
              <w:framePr w:hSpace="180" w:wrap="around" w:vAnchor="text" w:hAnchor="text" w:y="1"/>
            </w:pPr>
            <w:r>
              <w:rPr>
                <w:rFonts w:ascii="Times New Roman" w:hAnsi="Times New Roman"/>
                <w:b/>
                <w:bCs/>
                <w:i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bCs/>
                <w:i/>
                <w:iCs/>
                <w:sz w:val="24"/>
              </w:rPr>
              <w:framePr w:hSpace="180" w:wrap="around" w:vAnchor="text" w:hAnchor="text" w:y="1"/>
            </w:pPr>
            <w:r>
              <w:rPr>
                <w:rFonts w:ascii="Times New Roman" w:hAnsi="Times New Roman" w:cs="Times New Roman" w:eastAsia="Times New Roman"/>
                <w:b/>
                <w:bCs/>
                <w:i/>
                <w:iCs/>
                <w:sz w:val="24"/>
              </w:rPr>
              <w:t xml:space="preserve">Лекционное занятие 1 </w:t>
            </w:r>
            <w:r>
              <w:rPr>
                <w:rFonts w:ascii="Times New Roman" w:hAnsi="Times New Roman" w:cs="Times New Roman" w:eastAsia="Times New Roman"/>
                <w:bCs/>
                <w:iCs/>
                <w:sz w:val="24"/>
              </w:rPr>
              <w:t xml:space="preserve">Цель и задачи дисциплины. Взаимосвязь с другими дисциплинами. Организация безопасной работы с компьютером.</w:t>
            </w: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Cs/>
                <w:i/>
                <w:iCs/>
                <w:sz w:val="24"/>
              </w:rPr>
              <w:framePr w:hSpace="180" w:wrap="around" w:vAnchor="text" w:hAnchor="text" w:y="1"/>
            </w:pPr>
            <w:r>
              <w:rPr>
                <w:rFonts w:ascii="Times New Roman" w:hAnsi="Times New Roman" w:cs="Times New Roman" w:eastAsia="Times New Roman"/>
                <w:bCs/>
                <w:i/>
                <w:i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jc w:val="center"/>
              <w:spacing w:lineRule="auto" w:line="240" w:after="0"/>
              <w:rPr>
                <w:rFonts w:ascii="Times New Roman" w:hAnsi="Times New Roman"/>
                <w:b/>
                <w:bCs/>
                <w:i/>
                <w:iCs/>
              </w:rPr>
              <w:framePr w:hSpace="180" w:wrap="around" w:vAnchor="text" w:hAnchor="text" w:y="1"/>
            </w:pPr>
            <w:r>
              <w:rPr>
                <w:rFonts w:ascii="Times New Roman" w:hAnsi="Times New Roman"/>
                <w:b/>
                <w:bCs/>
                <w:i/>
                <w:iCs/>
              </w:rPr>
            </w:r>
            <w:r/>
          </w:p>
        </w:tc>
        <w:tc>
          <w:tcPr>
            <w:tcW w:w="438" w:type="pct"/>
            <w:vAlign w:val="top"/>
            <w:vMerge w:val="continue"/>
            <w:textDirection w:val="lrTb"/>
            <w:noWrap w:val="false"/>
          </w:tcPr>
          <w:p>
            <w:pPr>
              <w:pStyle w:val="768"/>
              <w:jc w:val="center"/>
              <w:spacing w:lineRule="auto" w:line="240" w:after="0"/>
              <w:rPr>
                <w:rFonts w:ascii="Times New Roman" w:hAnsi="Times New Roman"/>
                <w:b/>
                <w:bCs/>
                <w:i/>
                <w:iCs/>
              </w:rPr>
              <w:framePr w:hSpace="180" w:wrap="around" w:vAnchor="text" w:hAnchor="text" w:y="1"/>
            </w:pPr>
            <w:r>
              <w:rPr>
                <w:rFonts w:ascii="Times New Roman" w:hAnsi="Times New Roman"/>
                <w:b/>
                <w:bCs/>
                <w:i/>
                <w:iCs/>
              </w:rPr>
            </w:r>
            <w:r/>
          </w:p>
        </w:tc>
      </w:tr>
      <w:tr>
        <w:trPr>
          <w:cantSplit/>
          <w:trHeight w:val="20"/>
        </w:trPr>
        <w:tc>
          <w:tcPr>
            <w:gridSpan w:val="2"/>
            <w:tcW w:w="3443" w:type="pct"/>
            <w:vAlign w:val="center"/>
            <w:textDirection w:val="lrTb"/>
            <w:noWrap w:val="false"/>
          </w:tcPr>
          <w:p>
            <w:pPr>
              <w:pStyle w:val="768"/>
              <w:jc w:val="both"/>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Раздел 2. Автоматизация профессиональной деятельности</w:t>
            </w:r>
            <w:r>
              <w:rPr>
                <w:rFonts w:ascii="Times New Roman" w:hAnsi="Times New Roman" w:cs="Times New Roman" w:eastAsia="Times New Roman"/>
                <w:sz w:val="24"/>
              </w:rPr>
            </w:r>
          </w:p>
          <w:p>
            <w:pPr>
              <w:pStyle w:val="768"/>
              <w:jc w:val="both"/>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
                <w:bCs/>
                <w:i/>
                <w:iCs/>
                <w:sz w:val="24"/>
              </w:rPr>
              <w:framePr w:hSpace="180" w:wrap="around" w:vAnchor="text" w:hAnchor="text" w:y="1"/>
            </w:pPr>
            <w:r>
              <w:rPr>
                <w:rFonts w:ascii="Times New Roman" w:hAnsi="Times New Roman" w:cs="Times New Roman" w:eastAsia="Times New Roman"/>
                <w:b/>
                <w:bCs/>
                <w:i/>
                <w:iCs/>
                <w:sz w:val="24"/>
              </w:rPr>
              <w:t xml:space="preserve">14</w:t>
            </w: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389" w:type="pct"/>
            <w:vAlign w:val="top"/>
            <w:vMerge w:val="restart"/>
            <w:textDirection w:val="lrTb"/>
            <w:noWrap w:val="false"/>
          </w:tcPr>
          <w:p>
            <w:pPr>
              <w:pStyle w:val="768"/>
              <w:jc w:val="center"/>
              <w:spacing w:lineRule="auto" w:line="276"/>
              <w:rPr>
                <w:rFonts w:ascii="Times New Roman" w:hAnsi="Times New Roman" w:cs="Times New Roman" w:eastAsia="Times New Roman"/>
                <w:bCs/>
                <w:i/>
                <w:iCs/>
                <w:sz w:val="24"/>
              </w:rPr>
              <w:framePr w:hSpace="180" w:wrap="around" w:vAnchor="text" w:hAnchor="text" w:y="1"/>
            </w:pPr>
            <w:r>
              <w:rPr>
                <w:rFonts w:ascii="Times New Roman" w:hAnsi="Times New Roman" w:cs="Times New Roman" w:eastAsia="Times New Roman"/>
                <w:bCs/>
                <w:i/>
                <w:iCs/>
                <w:sz w:val="24"/>
              </w:rPr>
              <w:t xml:space="preserve">ОК 02</w:t>
            </w: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bCs/>
                <w:i/>
                <w:iCs/>
                <w:sz w:val="24"/>
              </w:rPr>
              <w:framePr w:hSpace="180" w:wrap="around" w:vAnchor="text" w:hAnchor="text" w:y="1"/>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Cs/>
                <w:i/>
                <w:iCs/>
                <w:sz w:val="24"/>
              </w:rPr>
              <w:framePr w:hSpace="180" w:wrap="around" w:vAnchor="text" w:hAnchor="text" w:y="1"/>
            </w:pPr>
            <w:r>
              <w:rPr>
                <w:rFonts w:ascii="Times New Roman" w:hAnsi="Times New Roman" w:cs="Times New Roman" w:eastAsia="Times New Roman"/>
                <w:bCs/>
                <w:i/>
                <w:iCs/>
                <w:sz w:val="24"/>
              </w:rPr>
            </w:r>
            <w:r>
              <w:rPr>
                <w:rFonts w:ascii="Times New Roman" w:hAnsi="Times New Roman" w:cs="Times New Roman" w:eastAsia="Times New Roman"/>
                <w:sz w:val="24"/>
              </w:rPr>
            </w:r>
          </w:p>
        </w:tc>
        <w:tc>
          <w:tcPr>
            <w:tcW w:w="438" w:type="pct"/>
            <w:vAlign w:val="top"/>
            <w:vMerge w:val="restart"/>
            <w:textDirection w:val="lrTb"/>
            <w:noWrap w:val="false"/>
          </w:tcPr>
          <w:p>
            <w:pPr>
              <w:pStyle w:val="768"/>
              <w:jc w:val="center"/>
              <w:spacing w:lineRule="auto" w:line="276" w:after="0"/>
              <w:rPr>
                <w:rFonts w:ascii="Times New Roman" w:hAnsi="Times New Roman" w:cs="Times New Roman" w:eastAsia="Times New Roman"/>
                <w:bCs/>
                <w:i/>
                <w:iCs/>
                <w:sz w:val="24"/>
              </w:rPr>
              <w:framePr w:hSpace="180" w:wrap="around" w:vAnchor="text" w:hAnchor="text" w:y="1"/>
            </w:pPr>
            <w:r>
              <w:rPr>
                <w:rFonts w:ascii="Times New Roman" w:hAnsi="Times New Roman" w:cs="Times New Roman" w:eastAsia="Times New Roman"/>
                <w:bCs/>
                <w:i/>
                <w:iCs/>
                <w:sz w:val="24"/>
              </w:rPr>
              <w:t xml:space="preserve">Уо.02</w:t>
            </w:r>
            <w:r>
              <w:rPr>
                <w:rFonts w:ascii="Times New Roman" w:hAnsi="Times New Roman" w:cs="Times New Roman" w:eastAsia="Times New Roman"/>
                <w:bCs/>
                <w:i/>
                <w:iCs/>
                <w:sz w:val="24"/>
              </w:rPr>
              <w:t xml:space="preserve">.01, </w:t>
            </w:r>
            <w:r>
              <w:rPr>
                <w:rFonts w:ascii="Times New Roman" w:hAnsi="Times New Roman" w:cs="Times New Roman" w:eastAsia="Times New Roman"/>
                <w:bCs/>
                <w:i/>
                <w:iCs/>
                <w:sz w:val="24"/>
              </w:rPr>
              <w:t xml:space="preserve">Уо.02</w:t>
            </w:r>
            <w:r>
              <w:rPr>
                <w:rFonts w:ascii="Times New Roman" w:hAnsi="Times New Roman" w:cs="Times New Roman" w:eastAsia="Times New Roman"/>
                <w:bCs/>
                <w:i/>
                <w:iCs/>
                <w:sz w:val="24"/>
              </w:rPr>
              <w:t xml:space="preserve">.02,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.01,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.02,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.03,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.04,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.05</w:t>
            </w:r>
            <w:r>
              <w:rPr>
                <w:rFonts w:ascii="Times New Roman" w:hAnsi="Times New Roman" w:cs="Times New Roman" w:eastAsia="Times New Roman"/>
                <w:sz w:val="24"/>
              </w:rPr>
            </w:r>
          </w:p>
        </w:tc>
      </w:tr>
      <w:tr>
        <w:trPr>
          <w:cantSplit/>
          <w:trHeight w:val="265"/>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Тема </w:t>
            </w: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t xml:space="preserve">.</w:t>
            </w:r>
            <w:r>
              <w:rPr>
                <w:rFonts w:ascii="Times New Roman" w:hAnsi="Times New Roman" w:cs="Times New Roman" w:eastAsia="Times New Roman"/>
                <w:b/>
                <w:bCs/>
                <w:sz w:val="24"/>
              </w:rPr>
              <w:t xml:space="preserve">1 </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Информация и информационные процессы</w:t>
            </w: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bCs/>
                <w:i/>
                <w:sz w:val="24"/>
              </w:rPr>
              <w:framePr w:hSpace="180" w:wrap="around" w:vAnchor="text" w:hAnchor="text" w:y="1"/>
            </w:pPr>
            <w:r>
              <w:rPr>
                <w:rFonts w:ascii="Times New Roman" w:hAnsi="Times New Roman" w:cs="Times New Roman" w:eastAsia="Times New Roman"/>
                <w:b/>
                <w:bCs/>
                <w:i/>
                <w:sz w:val="24"/>
              </w:rPr>
              <w:t xml:space="preserve">Содержание учебного материала</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sz w:val="24"/>
              </w:rPr>
              <w:framePr w:hSpace="180" w:wrap="around" w:vAnchor="text" w:hAnchor="text" w:y="1"/>
            </w:pPr>
            <w:r>
              <w:rPr>
                <w:rFonts w:ascii="Times New Roman" w:hAnsi="Times New Roman" w:cs="Times New Roman" w:eastAsia="Times New Roman"/>
                <w:b/>
                <w:sz w:val="24"/>
              </w:rPr>
              <w:t xml:space="preserve">6</w:t>
            </w:r>
            <w:r>
              <w:rPr>
                <w:rFonts w:ascii="Times New Roman" w:hAnsi="Times New Roman" w:cs="Times New Roman" w:eastAsia="Times New Roman"/>
                <w:b/>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rPr>
              <w:framePr w:hSpace="180" w:wrap="around" w:vAnchor="text" w:hAnchor="text" w:y="1"/>
            </w:pPr>
            <w:r>
              <w:rPr>
                <w:rFonts w:ascii="Times New Roman" w:hAnsi="Times New Roman"/>
                <w:b/>
              </w:rPr>
            </w:r>
            <w:r/>
          </w:p>
        </w:tc>
        <w:tc>
          <w:tcPr>
            <w:tcW w:w="438" w:type="pct"/>
            <w:vAlign w:val="top"/>
            <w:vMerge w:val="continue"/>
            <w:textDirection w:val="lrTb"/>
            <w:noWrap w:val="false"/>
          </w:tcPr>
          <w:p>
            <w:pPr>
              <w:pStyle w:val="768"/>
              <w:spacing w:after="0"/>
              <w:rPr>
                <w:rFonts w:ascii="Times New Roman" w:hAnsi="Times New Roman"/>
                <w:b/>
                <w:i/>
              </w:rPr>
              <w:framePr w:hSpace="180" w:wrap="around" w:vAnchor="text" w:hAnchor="text" w:y="1"/>
            </w:pPr>
            <w:r>
              <w:rPr>
                <w:rFonts w:ascii="Times New Roman" w:hAnsi="Times New Roman"/>
                <w:b/>
                <w:i/>
              </w:rPr>
            </w:r>
            <w:r/>
          </w:p>
        </w:tc>
      </w:tr>
      <w:tr>
        <w:trPr>
          <w:cantSplit/>
          <w:trHeight w:val="949"/>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bCs/>
                <w:i/>
                <w:sz w:val="24"/>
              </w:rPr>
              <w:framePr w:hSpace="180" w:wrap="around" w:vAnchor="text" w:hAnchor="text" w:y="1"/>
            </w:pPr>
            <w:r>
              <w:rPr>
                <w:rFonts w:ascii="Times New Roman" w:hAnsi="Times New Roman" w:cs="Times New Roman" w:eastAsia="Times New Roman"/>
                <w:b/>
                <w:bCs/>
                <w:i/>
                <w:sz w:val="24"/>
              </w:rPr>
              <w:t xml:space="preserve">Лекционное занятие 2 </w:t>
            </w:r>
            <w:r>
              <w:rPr>
                <w:rFonts w:ascii="Times New Roman" w:hAnsi="Times New Roman" w:cs="Times New Roman" w:eastAsia="Times New Roman"/>
                <w:bCs/>
                <w:sz w:val="24"/>
              </w:rPr>
              <w:t xml:space="preserve">Понятие об информации, её виды, свойства. Роль информации и связанных с ней процессов в профессиональной деятельности.</w:t>
            </w: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i/>
              </w:rPr>
              <w:framePr w:hSpace="180" w:wrap="around" w:vAnchor="text" w:hAnchor="text" w:y="1"/>
            </w:pPr>
            <w:r>
              <w:rPr>
                <w:rFonts w:ascii="Times New Roman" w:hAnsi="Times New Roman"/>
                <w:b/>
                <w:i/>
              </w:rPr>
            </w:r>
            <w:r/>
          </w:p>
        </w:tc>
      </w:tr>
      <w:tr>
        <w:trPr>
          <w:cantSplit/>
          <w:trHeight w:val="949"/>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
                <w:bCs/>
                <w:i/>
                <w:sz w:val="24"/>
              </w:rPr>
              <w:t xml:space="preserve">Лекционное занятие 3 </w:t>
            </w:r>
            <w:r>
              <w:rPr>
                <w:rFonts w:ascii="Times New Roman" w:hAnsi="Times New Roman" w:cs="Times New Roman" w:eastAsia="Times New Roman"/>
                <w:bCs/>
                <w:sz w:val="24"/>
              </w:rPr>
              <w:t xml:space="preserve">Информационные процессы.</w:t>
            </w:r>
            <w:r>
              <w:rPr>
                <w:rFonts w:ascii="Times New Roman" w:hAnsi="Times New Roman" w:cs="Times New Roman" w:eastAsia="Times New Roman"/>
                <w:sz w:val="24"/>
              </w:rPr>
            </w:r>
          </w:p>
          <w:p>
            <w:pPr>
              <w:pStyle w:val="768"/>
              <w:jc w:val="both"/>
              <w:spacing w:lineRule="auto" w:line="276" w:after="0"/>
              <w:rPr>
                <w:rFonts w:ascii="Times New Roman" w:hAnsi="Times New Roman" w:cs="Times New Roman" w:eastAsia="Times New Roman"/>
                <w:b/>
                <w:bCs/>
                <w:i/>
                <w:sz w:val="24"/>
              </w:rPr>
              <w:framePr w:hSpace="180" w:wrap="around" w:vAnchor="text" w:hAnchor="text" w:y="1"/>
            </w:pPr>
            <w:r>
              <w:rPr>
                <w:rFonts w:ascii="Times New Roman" w:hAnsi="Times New Roman" w:cs="Times New Roman" w:eastAsia="Times New Roman"/>
                <w:bCs/>
                <w:sz w:val="24"/>
              </w:rPr>
              <w:t xml:space="preserve">Определение ИП. Сбор и регистрация данных. Передача информации. Накопление и хранение информации. Обработка информации.</w:t>
            </w: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i/>
              </w:rPr>
              <w:framePr w:hSpace="180" w:wrap="around" w:vAnchor="text" w:hAnchor="text" w:y="1"/>
            </w:pPr>
            <w:r>
              <w:rPr>
                <w:rFonts w:ascii="Times New Roman" w:hAnsi="Times New Roman"/>
                <w:b/>
                <w:i/>
              </w:rPr>
            </w:r>
            <w:r/>
          </w:p>
        </w:tc>
      </w:tr>
      <w:tr>
        <w:trPr>
          <w:cantSplit/>
          <w:trHeight w:val="949"/>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bCs/>
                <w:i/>
                <w:sz w:val="24"/>
              </w:rPr>
              <w:framePr w:hSpace="180" w:wrap="around" w:vAnchor="text" w:hAnchor="text" w:y="1"/>
            </w:pPr>
            <w:r>
              <w:rPr>
                <w:rFonts w:ascii="Times New Roman" w:hAnsi="Times New Roman" w:cs="Times New Roman" w:eastAsia="Times New Roman"/>
                <w:b/>
                <w:bCs/>
                <w:i/>
                <w:sz w:val="24"/>
              </w:rPr>
              <w:t xml:space="preserve">Лекционное занятие 4 </w:t>
            </w:r>
            <w:r>
              <w:rPr>
                <w:rFonts w:ascii="Times New Roman" w:hAnsi="Times New Roman" w:cs="Times New Roman" w:eastAsia="Times New Roman"/>
                <w:bCs/>
                <w:sz w:val="24"/>
              </w:rPr>
              <w:t xml:space="preserve">Основные понятия автоматизированной обработки информации.  С</w:t>
            </w:r>
            <w:r>
              <w:rPr>
                <w:rFonts w:ascii="Times New Roman" w:hAnsi="Times New Roman" w:cs="Times New Roman" w:eastAsia="Times New Roman"/>
                <w:bCs/>
                <w:sz w:val="24"/>
              </w:rPr>
              <w:t xml:space="preserve">остояние и тенденции развития рынка ИТ. Использование информационных технологий в профессиональной деятельности: технологии сбора, размещения, хранения, накопления, преобразования и передачи данных в профессионально ориентированных информационных системах.</w:t>
            </w: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i/>
              </w:rPr>
              <w:framePr w:hSpace="180" w:wrap="around" w:vAnchor="text" w:hAnchor="text" w:y="1"/>
            </w:pPr>
            <w:r>
              <w:rPr>
                <w:rFonts w:ascii="Times New Roman" w:hAnsi="Times New Roman"/>
                <w:b/>
                <w:i/>
              </w:rPr>
            </w:r>
            <w:r/>
          </w:p>
        </w:tc>
      </w:tr>
      <w:tr>
        <w:trPr>
          <w:cantSplit/>
          <w:trHeight w:val="20"/>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sz w:val="24"/>
              </w:rPr>
              <w:framePr w:hSpace="180" w:wrap="around" w:vAnchor="text" w:hAnchor="text" w:y="1"/>
            </w:pPr>
            <w:r>
              <w:rPr>
                <w:rFonts w:ascii="Times New Roman" w:hAnsi="Times New Roman" w:cs="Times New Roman" w:eastAsia="Times New Roman"/>
                <w:b/>
                <w:bCs/>
                <w:sz w:val="24"/>
              </w:rPr>
              <w:t xml:space="preserve">Тема </w:t>
            </w:r>
            <w:r>
              <w:rPr>
                <w:rFonts w:ascii="Times New Roman" w:hAnsi="Times New Roman" w:cs="Times New Roman" w:eastAsia="Times New Roman"/>
                <w:b/>
                <w:bCs/>
                <w:sz w:val="24"/>
              </w:rPr>
              <w:t xml:space="preserve">2.2</w:t>
            </w:r>
            <w:r>
              <w:rPr>
                <w:rFonts w:ascii="Times New Roman" w:hAnsi="Times New Roman" w:cs="Times New Roman" w:eastAsia="Times New Roman"/>
                <w:sz w:val="24"/>
              </w:rPr>
              <w:t xml:space="preserve"> </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Технические средства информационных технологий</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878"/>
              <w:jc w:val="both"/>
              <w:spacing w:lineRule="auto" w:line="276"/>
              <w:rPr>
                <w:rFonts w:ascii="Times New Roman" w:hAnsi="Times New Roman" w:cs="Times New Roman" w:eastAsia="Times New Roman"/>
                <w:b/>
                <w:i/>
                <w:sz w:val="24"/>
                <w:szCs w:val="22"/>
              </w:rPr>
              <w:framePr w:hSpace="180" w:wrap="around" w:vAnchor="text" w:hAnchor="text" w:y="1"/>
            </w:pPr>
            <w:r>
              <w:rPr>
                <w:rFonts w:ascii="Times New Roman" w:hAnsi="Times New Roman" w:cs="Times New Roman" w:eastAsia="Times New Roman"/>
                <w:b/>
                <w:bCs/>
                <w:i/>
                <w:sz w:val="24"/>
                <w:szCs w:val="22"/>
              </w:rPr>
              <w:t xml:space="preserve">Содержание учебного материала</w:t>
            </w:r>
            <w:r>
              <w:rPr>
                <w:rFonts w:ascii="Times New Roman" w:hAnsi="Times New Roman" w:cs="Times New Roman" w:eastAsia="Times New Roman"/>
                <w:b/>
                <w:i/>
                <w:sz w:val="24"/>
                <w:szCs w:val="22"/>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4</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rPr>
              <w:framePr w:hSpace="180" w:wrap="around" w:vAnchor="text" w:hAnchor="text" w:y="1"/>
            </w:pPr>
            <w:r>
              <w:rPr>
                <w:rFonts w:ascii="Times New Roman" w:hAnsi="Times New Roman"/>
                <w:b/>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i/>
                <w:sz w:val="24"/>
              </w:rPr>
              <w:t xml:space="preserve">Лекционное занятие 5 </w:t>
            </w:r>
            <w:r>
              <w:rPr>
                <w:rFonts w:ascii="Times New Roman" w:hAnsi="Times New Roman" w:cs="Times New Roman" w:eastAsia="Times New Roman"/>
                <w:bCs/>
                <w:sz w:val="24"/>
              </w:rPr>
              <w:t xml:space="preserve">Общий состав и структура персональных компьютеров и вычислительных систем, автоматизированных рабочих мест</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sz w:val="24"/>
              </w:rPr>
              <w:framePr w:hSpace="180" w:wrap="around" w:vAnchor="text" w:hAnchor="text" w:y="1"/>
            </w:pPr>
            <w:r>
              <w:rPr>
                <w:rFonts w:ascii="Times New Roman" w:hAnsi="Times New Roman" w:cs="Times New Roman" w:eastAsia="Times New Roman"/>
                <w:b/>
                <w:sz w:val="24"/>
              </w:rPr>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rPr>
              <w:framePr w:hSpace="180" w:wrap="around" w:vAnchor="text" w:hAnchor="text" w:y="1"/>
            </w:pPr>
            <w:r>
              <w:rPr>
                <w:rFonts w:ascii="Times New Roman" w:hAnsi="Times New Roman"/>
                <w:b/>
              </w:rPr>
            </w:r>
            <w:r/>
          </w:p>
        </w:tc>
        <w:tc>
          <w:tcPr>
            <w:tcW w:w="438" w:type="pct"/>
            <w:vAlign w:val="top"/>
            <w:vMerge w:val="continue"/>
            <w:textDirection w:val="lrTb"/>
            <w:noWrap w:val="false"/>
          </w:tcPr>
          <w:p>
            <w:pPr>
              <w:pStyle w:val="768"/>
              <w:spacing w:after="0"/>
              <w:rPr>
                <w:rFonts w:ascii="Times New Roman" w:hAnsi="Times New Roman"/>
                <w:b/>
              </w:rPr>
              <w:framePr w:hSpace="180" w:wrap="around" w:vAnchor="text" w:hAnchor="text" w:y="1"/>
            </w:pPr>
            <w:r>
              <w:rPr>
                <w:rFonts w:ascii="Times New Roman" w:hAnsi="Times New Roman"/>
                <w:b/>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i/>
                <w:sz w:val="24"/>
              </w:rPr>
              <w:t xml:space="preserve">Лекционное занятие 6 </w:t>
            </w:r>
            <w:r>
              <w:rPr>
                <w:rFonts w:ascii="Times New Roman" w:hAnsi="Times New Roman" w:cs="Times New Roman" w:eastAsia="Times New Roman"/>
                <w:bCs/>
                <w:sz w:val="24"/>
              </w:rPr>
              <w:t xml:space="preserve">Архитектура информационно вычислительных систем.</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rPr>
              <w:framePr w:hSpace="180" w:wrap="around" w:vAnchor="text" w:hAnchor="text" w:y="1"/>
            </w:pPr>
            <w:r>
              <w:rPr>
                <w:rFonts w:ascii="Times New Roman" w:hAnsi="Times New Roman"/>
                <w:b/>
              </w:rPr>
            </w:r>
            <w:r/>
          </w:p>
        </w:tc>
        <w:tc>
          <w:tcPr>
            <w:tcW w:w="438" w:type="pct"/>
            <w:vAlign w:val="top"/>
            <w:vMerge w:val="continue"/>
            <w:textDirection w:val="lrTb"/>
            <w:noWrap w:val="false"/>
          </w:tcPr>
          <w:p>
            <w:pPr>
              <w:pStyle w:val="768"/>
              <w:spacing w:after="0"/>
              <w:rPr>
                <w:rFonts w:ascii="Times New Roman" w:hAnsi="Times New Roman"/>
                <w:b/>
              </w:rPr>
              <w:framePr w:hSpace="180" w:wrap="around" w:vAnchor="text" w:hAnchor="text" w:y="1"/>
            </w:pPr>
            <w:r>
              <w:rPr>
                <w:rFonts w:ascii="Times New Roman" w:hAnsi="Times New Roman"/>
                <w:b/>
              </w:rPr>
            </w:r>
            <w:r/>
          </w:p>
        </w:tc>
      </w:tr>
      <w:tr>
        <w:trPr>
          <w:cantSplit/>
          <w:trHeight w:val="20"/>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Тема 2.3 </w:t>
            </w:r>
            <w:r>
              <w:rPr>
                <w:rFonts w:ascii="Times New Roman" w:hAnsi="Times New Roman" w:cs="Times New Roman" w:eastAsia="Times New Roman"/>
                <w:b/>
                <w:bCs/>
                <w:sz w:val="24"/>
              </w:rPr>
              <w:t xml:space="preserve">Автоматизированные системы, автоматизированные рабочие места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sz w:val="24"/>
              </w:rPr>
              <w:framePr w:hSpace="180" w:wrap="around" w:vAnchor="text" w:hAnchor="text" w:y="1"/>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4</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i/>
                <w:sz w:val="24"/>
              </w:rPr>
              <w:t xml:space="preserve">Лекционное занятие 7 </w:t>
            </w:r>
            <w:r>
              <w:rPr>
                <w:rFonts w:ascii="Times New Roman" w:hAnsi="Times New Roman" w:cs="Times New Roman" w:eastAsia="Times New Roman"/>
                <w:sz w:val="24"/>
              </w:rPr>
              <w:t xml:space="preserve">Информационные системы. Автоматизированные системы управления. АРМ</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sz w:val="24"/>
              </w:rPr>
              <w:framePr w:hSpace="180" w:wrap="around" w:vAnchor="text" w:hAnchor="text" w:y="1"/>
            </w:pPr>
            <w:r>
              <w:rPr>
                <w:rFonts w:ascii="Times New Roman" w:hAnsi="Times New Roman" w:cs="Times New Roman" w:eastAsia="Times New Roman"/>
                <w:b/>
                <w:i/>
                <w:sz w:val="24"/>
              </w:rPr>
              <w:t xml:space="preserve">Лекционное занятие 8 </w:t>
            </w:r>
            <w:r>
              <w:rPr>
                <w:rFonts w:ascii="Times New Roman" w:hAnsi="Times New Roman" w:cs="Times New Roman" w:eastAsia="Times New Roman"/>
                <w:sz w:val="24"/>
              </w:rPr>
              <w:t xml:space="preserve">Эксплуатационные требования к компьютерному рабочему месту. Профилактические мероприятия для компьютерного рабочего места в соответствии с его комплектацией для естественно-научной деятельности.</w:t>
            </w:r>
            <w:r>
              <w:rPr>
                <w:rFonts w:ascii="Times New Roman" w:hAnsi="Times New Roman" w:cs="Times New Roman" w:eastAsia="Times New Roman"/>
                <w:b/>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gridSpan w:val="2"/>
            <w:tcW w:w="3443" w:type="pct"/>
            <w:vAlign w:val="center"/>
            <w:textDirection w:val="lrTb"/>
            <w:noWrap w:val="false"/>
          </w:tcPr>
          <w:p>
            <w:pPr>
              <w:pStyle w:val="768"/>
              <w:jc w:val="both"/>
              <w:spacing w:lineRule="auto" w:line="276"/>
              <w:rPr>
                <w:rFonts w:ascii="Times New Roman" w:hAnsi="Times New Roman" w:cs="Times New Roman" w:eastAsia="Times New Roman"/>
                <w:b/>
                <w:sz w:val="24"/>
              </w:rPr>
              <w:framePr w:hSpace="180" w:wrap="around" w:vAnchor="text" w:hAnchor="text" w:y="1"/>
            </w:pPr>
            <w:r>
              <w:rPr>
                <w:rFonts w:ascii="Times New Roman" w:hAnsi="Times New Roman" w:cs="Times New Roman" w:eastAsia="Times New Roman"/>
                <w:b/>
                <w:sz w:val="24"/>
              </w:rPr>
              <w:t xml:space="preserve">Раздел 3. Прикладное программное обеспечение и информационные ресурсы в профессиональной деятельности</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14</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restart"/>
            <w:textDirection w:val="lrTb"/>
            <w:noWrap w:val="false"/>
          </w:tcPr>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ОК 02,</w:t>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ПК1.1</w:t>
            </w: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bCs/>
                <w:i/>
                <w:iCs/>
                <w:sz w:val="24"/>
              </w:rPr>
              <w:tab/>
            </w:r>
            <w:r>
              <w:rPr>
                <w:rFonts w:ascii="Times New Roman" w:hAnsi="Times New Roman" w:cs="Times New Roman" w:eastAsia="Times New Roman"/>
                <w:sz w:val="24"/>
              </w:rPr>
            </w:r>
          </w:p>
        </w:tc>
        <w:tc>
          <w:tcPr>
            <w:tcW w:w="438" w:type="pct"/>
            <w:vAlign w:val="top"/>
            <w:vMerge w:val="restart"/>
            <w:textDirection w:val="lrTb"/>
            <w:noWrap w:val="false"/>
          </w:tcPr>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Уо.02</w:t>
            </w:r>
            <w:r>
              <w:rPr>
                <w:rFonts w:ascii="Times New Roman" w:hAnsi="Times New Roman" w:cs="Times New Roman" w:eastAsia="Times New Roman"/>
                <w:bCs/>
                <w:i/>
                <w:iCs/>
                <w:sz w:val="24"/>
              </w:rPr>
              <w:t xml:space="preserve">.01, </w:t>
            </w:r>
            <w:r>
              <w:rPr>
                <w:rFonts w:ascii="Times New Roman" w:hAnsi="Times New Roman" w:cs="Times New Roman" w:eastAsia="Times New Roman"/>
                <w:bCs/>
                <w:i/>
                <w:iCs/>
                <w:sz w:val="24"/>
              </w:rPr>
              <w:t xml:space="preserve">Уо.02</w:t>
            </w:r>
            <w:r>
              <w:rPr>
                <w:rFonts w:ascii="Times New Roman" w:hAnsi="Times New Roman" w:cs="Times New Roman" w:eastAsia="Times New Roman"/>
                <w:bCs/>
                <w:i/>
                <w:iCs/>
                <w:sz w:val="24"/>
              </w:rPr>
              <w:t xml:space="preserve">.02,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.01,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w:t>
            </w:r>
            <w:r>
              <w:rPr>
                <w:rFonts w:ascii="Times New Roman" w:hAnsi="Times New Roman" w:cs="Times New Roman" w:eastAsia="Times New Roman"/>
                <w:bCs/>
                <w:i/>
                <w:iCs/>
                <w:sz w:val="24"/>
              </w:rPr>
              <w:t xml:space="preserve">02, Зо.02.03, Зо.02.04, Зо.02.05, </w:t>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У 1.1.01, </w:t>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З 1.1.01</w:t>
            </w:r>
            <w:r>
              <w:rPr>
                <w:rFonts w:ascii="Times New Roman" w:hAnsi="Times New Roman" w:cs="Times New Roman" w:eastAsia="Times New Roman"/>
                <w:bCs/>
                <w:i/>
                <w:iCs/>
                <w:sz w:val="24"/>
              </w:rPr>
            </w:r>
            <w:r>
              <w:rPr>
                <w:rFonts w:ascii="Times New Roman" w:hAnsi="Times New Roman" w:cs="Times New Roman" w:eastAsia="Times New Roman"/>
                <w:sz w:val="24"/>
              </w:rPr>
            </w:r>
          </w:p>
        </w:tc>
      </w:tr>
      <w:tr>
        <w:trPr>
          <w:cantSplit/>
          <w:trHeight w:val="20"/>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Тема </w:t>
            </w:r>
            <w:r>
              <w:rPr>
                <w:rFonts w:ascii="Times New Roman" w:hAnsi="Times New Roman" w:cs="Times New Roman" w:eastAsia="Times New Roman"/>
                <w:b/>
                <w:bCs/>
                <w:sz w:val="24"/>
              </w:rPr>
              <w:t xml:space="preserve">3</w:t>
            </w:r>
            <w:r>
              <w:rPr>
                <w:rFonts w:ascii="Times New Roman" w:hAnsi="Times New Roman" w:cs="Times New Roman" w:eastAsia="Times New Roman"/>
                <w:b/>
                <w:bCs/>
                <w:sz w:val="24"/>
              </w:rPr>
              <w:t xml:space="preserve">.1 </w:t>
            </w:r>
            <w:r>
              <w:rPr>
                <w:rFonts w:ascii="Times New Roman" w:hAnsi="Times New Roman" w:cs="Times New Roman" w:eastAsia="Times New Roman"/>
                <w:b/>
                <w:bCs/>
                <w:sz w:val="24"/>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Программное обеспечение компьютера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sz w:val="24"/>
              </w:rPr>
              <w:framePr w:hSpace="180" w:wrap="around" w:vAnchor="text" w:hAnchor="text" w:y="1"/>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6</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
                <w:bCs/>
                <w:i/>
                <w:sz w:val="24"/>
              </w:rPr>
              <w:t xml:space="preserve">Лекционное занятие 9</w:t>
            </w:r>
            <w:r>
              <w:rPr>
                <w:rFonts w:ascii="Times New Roman" w:hAnsi="Times New Roman" w:cs="Times New Roman" w:eastAsia="Times New Roman"/>
                <w:b/>
                <w:bCs/>
                <w:sz w:val="24"/>
              </w:rPr>
              <w:t xml:space="preserve"> </w:t>
            </w:r>
            <w:r>
              <w:rPr>
                <w:rFonts w:ascii="Times New Roman" w:hAnsi="Times New Roman" w:cs="Times New Roman" w:eastAsia="Times New Roman"/>
                <w:bCs/>
                <w:sz w:val="24"/>
              </w:rPr>
              <w:t xml:space="preserve">Файловая технология организации данных в современных компьютерах.</w:t>
            </w:r>
            <w:r>
              <w:rPr>
                <w:rFonts w:ascii="Times New Roman" w:hAnsi="Times New Roman" w:cs="Times New Roman" w:eastAsia="Times New Roman"/>
                <w:sz w:val="24"/>
              </w:rPr>
            </w:r>
          </w:p>
          <w:p>
            <w:pPr>
              <w:pStyle w:val="768"/>
              <w:jc w:val="both"/>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Cs/>
                <w:sz w:val="24"/>
              </w:rPr>
              <w:t xml:space="preserve">Понятие файла, каталога (папки) и правила задания их имен. Шаблоны имен файлов. Полное имя файла. Путь к файлу. Имена устройств.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sz w:val="24"/>
              </w:rPr>
              <w:framePr w:hSpace="180" w:wrap="around" w:vAnchor="text" w:hAnchor="text" w:y="1"/>
            </w:pPr>
            <w:r>
              <w:rPr>
                <w:rFonts w:ascii="Times New Roman" w:hAnsi="Times New Roman" w:cs="Times New Roman" w:eastAsia="Times New Roman"/>
                <w:b/>
                <w:i/>
                <w:sz w:val="24"/>
              </w:rPr>
              <w:t xml:space="preserve">Лекционное занятие 10 </w:t>
            </w:r>
            <w:r>
              <w:rPr>
                <w:rFonts w:ascii="Times New Roman" w:hAnsi="Times New Roman" w:cs="Times New Roman" w:eastAsia="Times New Roman"/>
                <w:sz w:val="24"/>
              </w:rPr>
              <w:t xml:space="preserve">Назначение и принципы использования системного и прикладного программного обеспечения. Обзор программного обеспечения. Пакеты прикладных программ для решения профессиональных задач.</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sz w:val="24"/>
              </w:rPr>
              <w:framePr w:hSpace="180" w:wrap="around" w:vAnchor="text" w:hAnchor="text" w:y="1"/>
            </w:pPr>
            <w:r>
              <w:rPr>
                <w:rFonts w:ascii="Times New Roman" w:hAnsi="Times New Roman" w:cs="Times New Roman" w:eastAsia="Times New Roman"/>
                <w:b/>
                <w:i/>
                <w:sz w:val="24"/>
              </w:rPr>
              <w:t xml:space="preserve">Лекционное занятие 11 </w:t>
            </w:r>
            <w:r>
              <w:rPr>
                <w:rFonts w:ascii="Times New Roman" w:hAnsi="Times New Roman" w:cs="Times New Roman" w:eastAsia="Times New Roman"/>
                <w:sz w:val="24"/>
              </w:rPr>
              <w:t xml:space="preserve">Операционные системы.</w:t>
            </w:r>
            <w:r>
              <w:rPr>
                <w:rFonts w:ascii="Times New Roman" w:hAnsi="Times New Roman" w:cs="Times New Roman" w:eastAsia="Times New Roman"/>
                <w:sz w:val="24"/>
              </w:rPr>
            </w:r>
          </w:p>
          <w:p>
            <w:pPr>
              <w:pStyle w:val="768"/>
              <w:jc w:val="both"/>
              <w:spacing w:lineRule="auto" w:line="276" w:after="0"/>
              <w:rPr>
                <w:rFonts w:ascii="Times New Roman" w:hAnsi="Times New Roman" w:cs="Times New Roman" w:eastAsia="Times New Roman"/>
                <w:sz w:val="24"/>
              </w:rPr>
              <w:framePr w:hSpace="180" w:wrap="around" w:vAnchor="text" w:hAnchor="text" w:y="1"/>
            </w:pPr>
            <w:r>
              <w:rPr>
                <w:rFonts w:ascii="Times New Roman" w:hAnsi="Times New Roman" w:cs="Times New Roman" w:eastAsia="Times New Roman"/>
                <w:sz w:val="24"/>
              </w:rPr>
              <w:t xml:space="preserve">Назначение, состав, загрузка. Интерфейс базового системного программного обеспечения. Управление окнами. Меню и запросы. Получение контекстной помощи. Справочная система. Обмен данными между приложениями. Операции с объектами системы</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Тема 3</w:t>
            </w:r>
            <w:r>
              <w:rPr>
                <w:rFonts w:ascii="Times New Roman" w:hAnsi="Times New Roman" w:cs="Times New Roman" w:eastAsia="Times New Roman"/>
                <w:b/>
                <w:bCs/>
                <w:sz w:val="24"/>
              </w:rPr>
              <w:t xml:space="preserve">.2 </w:t>
            </w:r>
            <w:r>
              <w:rPr>
                <w:rFonts w:ascii="Times New Roman" w:hAnsi="Times New Roman" w:cs="Times New Roman" w:eastAsia="Times New Roman"/>
                <w:b/>
                <w:bCs/>
                <w:sz w:val="24"/>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Текстовые процессоры</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sz w:val="24"/>
              </w:rPr>
              <w:framePr w:hSpace="180" w:wrap="around" w:vAnchor="text" w:hAnchor="text" w:y="1"/>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sz w:val="24"/>
              </w:rPr>
              <w:framePr w:hSpace="180" w:wrap="around" w:vAnchor="text" w:hAnchor="text" w:y="1"/>
            </w:pPr>
            <w:r>
              <w:rPr>
                <w:rFonts w:ascii="Times New Roman" w:hAnsi="Times New Roman" w:cs="Times New Roman" w:eastAsia="Times New Roman"/>
                <w:b/>
                <w:i/>
                <w:sz w:val="24"/>
              </w:rPr>
              <w:t xml:space="preserve">Лекционное занятие 12 </w:t>
            </w:r>
            <w:r>
              <w:rPr>
                <w:rFonts w:ascii="Times New Roman" w:hAnsi="Times New Roman" w:cs="Times New Roman" w:eastAsia="Times New Roman"/>
                <w:sz w:val="24"/>
              </w:rPr>
              <w:t xml:space="preserve">Текстовые редакторы. Возможности текстового процессора для реализации задач в профессиональной деятельности.</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Тема 3.3</w:t>
            </w: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Электронные таблицы</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sz w:val="24"/>
              </w:rPr>
              <w:framePr w:hSpace="180" w:wrap="around" w:vAnchor="text" w:hAnchor="text" w:y="1"/>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i/>
                <w:sz w:val="24"/>
              </w:rPr>
              <w:t xml:space="preserve">Лекционное занятие 13</w:t>
            </w:r>
            <w:r>
              <w:rPr>
                <w:rFonts w:ascii="Times New Roman" w:hAnsi="Times New Roman" w:cs="Times New Roman" w:eastAsia="Times New Roman"/>
                <w:b/>
                <w:bCs/>
                <w:sz w:val="24"/>
              </w:rPr>
            </w:r>
            <w:r>
              <w:rPr>
                <w:rFonts w:ascii="Times New Roman" w:hAnsi="Times New Roman" w:cs="Times New Roman" w:eastAsia="Times New Roman"/>
                <w:sz w:val="24"/>
              </w:rPr>
            </w:r>
          </w:p>
          <w:p>
            <w:pPr>
              <w:pStyle w:val="768"/>
              <w:jc w:val="both"/>
              <w:spacing w:lineRule="auto" w:line="276" w:after="0"/>
              <w:rPr>
                <w:rFonts w:ascii="Times New Roman" w:hAnsi="Times New Roman" w:cs="Times New Roman" w:eastAsia="Times New Roman"/>
                <w:sz w:val="24"/>
              </w:rPr>
              <w:framePr w:hSpace="180" w:wrap="around" w:vAnchor="text" w:hAnchor="text" w:y="1"/>
            </w:pPr>
            <w:r>
              <w:rPr>
                <w:rFonts w:ascii="Times New Roman" w:hAnsi="Times New Roman" w:cs="Times New Roman" w:eastAsia="Times New Roman"/>
                <w:sz w:val="24"/>
              </w:rPr>
              <w:t xml:space="preserve">Электронные таблицы.</w:t>
            </w:r>
            <w:r>
              <w:rPr>
                <w:rFonts w:ascii="Times New Roman" w:hAnsi="Times New Roman" w:cs="Times New Roman" w:eastAsia="Times New Roman"/>
                <w:sz w:val="24"/>
              </w:rPr>
            </w:r>
          </w:p>
          <w:p>
            <w:pPr>
              <w:pStyle w:val="768"/>
              <w:jc w:val="both"/>
              <w:spacing w:lineRule="auto" w:line="276" w:after="0"/>
              <w:rPr>
                <w:rFonts w:ascii="Times New Roman" w:hAnsi="Times New Roman" w:cs="Times New Roman" w:eastAsia="Times New Roman"/>
                <w:sz w:val="24"/>
              </w:rPr>
              <w:framePr w:hSpace="180" w:wrap="around" w:vAnchor="text" w:hAnchor="text" w:y="1"/>
            </w:pPr>
            <w:r>
              <w:rPr>
                <w:rFonts w:ascii="Times New Roman" w:hAnsi="Times New Roman" w:cs="Times New Roman" w:eastAsia="Times New Roman"/>
                <w:sz w:val="24"/>
              </w:rPr>
              <w:t xml:space="preserve">Возможности электронных таблиц для реализации задач в профессиональной деятельности.</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Тема 3.4 </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Компьютерные презентации</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768"/>
              <w:jc w:val="both"/>
              <w:spacing w:lineRule="auto" w:line="276"/>
              <w:rPr>
                <w:rFonts w:ascii="Times New Roman" w:hAnsi="Times New Roman" w:cs="Times New Roman" w:eastAsia="Times New Roman"/>
                <w:i/>
                <w:sz w:val="24"/>
              </w:rPr>
              <w:framePr w:hSpace="180" w:wrap="around" w:vAnchor="text" w:hAnchor="text" w:y="1"/>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i/>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i/>
                <w:sz w:val="24"/>
              </w:rPr>
              <w:t xml:space="preserve">Лекционное занятие 14</w:t>
            </w:r>
            <w:r>
              <w:rPr>
                <w:rFonts w:ascii="Times New Roman" w:hAnsi="Times New Roman" w:cs="Times New Roman" w:eastAsia="Times New Roman"/>
                <w:b/>
                <w:bCs/>
                <w:sz w:val="24"/>
              </w:rPr>
            </w:r>
            <w:r>
              <w:rPr>
                <w:rFonts w:ascii="Times New Roman" w:hAnsi="Times New Roman" w:cs="Times New Roman" w:eastAsia="Times New Roman"/>
                <w:sz w:val="24"/>
              </w:rPr>
            </w:r>
          </w:p>
          <w:p>
            <w:pPr>
              <w:pStyle w:val="768"/>
              <w:jc w:val="both"/>
              <w:spacing w:lineRule="auto" w:line="276" w:after="0"/>
              <w:rPr>
                <w:rFonts w:ascii="Times New Roman" w:hAnsi="Times New Roman" w:cs="Times New Roman" w:eastAsia="Times New Roman"/>
                <w:sz w:val="24"/>
              </w:rPr>
              <w:framePr w:hSpace="180" w:wrap="around" w:vAnchor="text" w:hAnchor="text" w:y="1"/>
            </w:pPr>
            <w:r>
              <w:rPr>
                <w:rFonts w:ascii="Times New Roman" w:hAnsi="Times New Roman" w:cs="Times New Roman" w:eastAsia="Times New Roman"/>
                <w:sz w:val="24"/>
              </w:rPr>
              <w:t xml:space="preserve">Системы подготовки и проведения презентаций. Возможности систем подготовки презентаций для реализации задач в профессиональной деятельности</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restart"/>
            <w:textDirection w:val="lrTb"/>
            <w:noWrap w:val="false"/>
          </w:tcPr>
          <w:p>
            <w:pPr>
              <w:pStyle w:val="768"/>
              <w:spacing w:lineRule="auto" w:line="276" w:after="0"/>
              <w:tabs>
                <w:tab w:val="left" w:pos="1792" w:leader="none"/>
              </w:tabs>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Тема 3.5</w:t>
            </w: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r>
            <w:r>
              <w:rPr>
                <w:rFonts w:ascii="Times New Roman" w:hAnsi="Times New Roman" w:cs="Times New Roman" w:eastAsia="Times New Roman"/>
                <w:sz w:val="24"/>
              </w:rPr>
            </w:r>
          </w:p>
          <w:p>
            <w:pPr>
              <w:pStyle w:val="768"/>
              <w:spacing w:lineRule="auto" w:line="276" w:after="0"/>
              <w:tabs>
                <w:tab w:val="left" w:pos="1792" w:leader="none"/>
              </w:tabs>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Системы управления базами данных</w:t>
            </w:r>
            <w:r>
              <w:rPr>
                <w:rFonts w:ascii="Times New Roman" w:hAnsi="Times New Roman" w:cs="Times New Roman" w:eastAsia="Times New Roman"/>
                <w:b/>
                <w:bCs/>
                <w:sz w:val="24"/>
              </w:rPr>
            </w:r>
            <w:r>
              <w:rPr>
                <w:rFonts w:ascii="Times New Roman" w:hAnsi="Times New Roman" w:cs="Times New Roman" w:eastAsia="Times New Roman"/>
                <w:sz w:val="24"/>
              </w:rPr>
            </w:r>
          </w:p>
          <w:p>
            <w:pPr>
              <w:pStyle w:val="768"/>
              <w:spacing w:lineRule="auto" w:line="276"/>
              <w:tabs>
                <w:tab w:val="left" w:pos="1792" w:leader="none"/>
              </w:tabs>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i/>
                <w:sz w:val="24"/>
              </w:rPr>
              <w:framePr w:hSpace="180" w:wrap="around" w:vAnchor="text" w:hAnchor="text" w:y="1"/>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1092"/>
        </w:trPr>
        <w:tc>
          <w:tcPr>
            <w:tcW w:w="1010" w:type="pct"/>
            <w:vAlign w:val="top"/>
            <w:vMerge w:val="continue"/>
            <w:textDirection w:val="lrTb"/>
            <w:noWrap w:val="false"/>
          </w:tcPr>
          <w:p>
            <w:pPr>
              <w:pStyle w:val="768"/>
              <w:tabs>
                <w:tab w:val="left" w:pos="1792" w:leader="none"/>
              </w:tabs>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i/>
                <w:sz w:val="24"/>
              </w:rPr>
              <w:framePr w:hSpace="180" w:wrap="around" w:vAnchor="text" w:hAnchor="text" w:y="1"/>
            </w:pPr>
            <w:r>
              <w:rPr>
                <w:rFonts w:ascii="Times New Roman" w:hAnsi="Times New Roman" w:cs="Times New Roman" w:eastAsia="Times New Roman"/>
                <w:b/>
                <w:i/>
                <w:sz w:val="24"/>
              </w:rPr>
              <w:t xml:space="preserve">Лекционное занятие 15 </w:t>
            </w:r>
            <w:r>
              <w:rPr>
                <w:rFonts w:ascii="Times New Roman" w:hAnsi="Times New Roman" w:cs="Times New Roman" w:eastAsia="Times New Roman"/>
                <w:sz w:val="24"/>
              </w:rPr>
              <w:t xml:space="preserve">Системы управления базами данных и их использование в информационных технологиях.</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gridSpan w:val="2"/>
            <w:tcW w:w="3443" w:type="pct"/>
            <w:vAlign w:val="center"/>
            <w:textDirection w:val="lrTb"/>
            <w:noWrap w:val="false"/>
          </w:tcPr>
          <w:p>
            <w:pPr>
              <w:pStyle w:val="878"/>
              <w:jc w:val="both"/>
              <w:spacing w:lineRule="auto" w:line="276"/>
              <w:rPr>
                <w:rFonts w:ascii="Times New Roman" w:hAnsi="Times New Roman" w:cs="Times New Roman" w:eastAsia="Times New Roman"/>
                <w:sz w:val="24"/>
                <w:szCs w:val="23"/>
              </w:rPr>
              <w:framePr w:hSpace="180" w:wrap="around" w:vAnchor="text" w:hAnchor="text" w:y="1"/>
            </w:pPr>
            <w:r>
              <w:rPr>
                <w:rFonts w:ascii="Times New Roman" w:hAnsi="Times New Roman" w:cs="Times New Roman" w:eastAsia="Times New Roman"/>
                <w:b/>
                <w:bCs/>
                <w:sz w:val="24"/>
                <w:szCs w:val="23"/>
              </w:rPr>
              <w:t xml:space="preserve">Раздел 4. Профессионально ориентированное программное обеспечение</w:t>
            </w:r>
            <w:r>
              <w:rPr>
                <w:rFonts w:ascii="Times New Roman" w:hAnsi="Times New Roman" w:cs="Times New Roman" w:eastAsia="Times New Roman"/>
                <w:sz w:val="24"/>
                <w:szCs w:val="23"/>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14</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restart"/>
            <w:textDirection w:val="lrTb"/>
            <w:noWrap w:val="false"/>
          </w:tcPr>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ОК 02,</w:t>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ПК1.1</w:t>
            </w: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bCs/>
                <w:i/>
                <w:iCs/>
                <w:sz w:val="24"/>
              </w:rPr>
              <w:tab/>
            </w:r>
            <w:r>
              <w:rPr>
                <w:rFonts w:ascii="Times New Roman" w:hAnsi="Times New Roman" w:cs="Times New Roman" w:eastAsia="Times New Roman"/>
                <w:sz w:val="24"/>
              </w:rPr>
            </w:r>
          </w:p>
        </w:tc>
        <w:tc>
          <w:tcPr>
            <w:tcW w:w="438" w:type="pct"/>
            <w:vAlign w:val="top"/>
            <w:vMerge w:val="restart"/>
            <w:textDirection w:val="lrTb"/>
            <w:noWrap w:val="false"/>
          </w:tcPr>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Уо.02</w:t>
            </w:r>
            <w:r>
              <w:rPr>
                <w:rFonts w:ascii="Times New Roman" w:hAnsi="Times New Roman" w:cs="Times New Roman" w:eastAsia="Times New Roman"/>
                <w:bCs/>
                <w:i/>
                <w:iCs/>
                <w:sz w:val="24"/>
              </w:rPr>
              <w:t xml:space="preserve">.01, </w:t>
            </w:r>
            <w:r>
              <w:rPr>
                <w:rFonts w:ascii="Times New Roman" w:hAnsi="Times New Roman" w:cs="Times New Roman" w:eastAsia="Times New Roman"/>
                <w:bCs/>
                <w:i/>
                <w:iCs/>
                <w:sz w:val="24"/>
              </w:rPr>
              <w:t xml:space="preserve">Уо.02</w:t>
            </w:r>
            <w:r>
              <w:rPr>
                <w:rFonts w:ascii="Times New Roman" w:hAnsi="Times New Roman" w:cs="Times New Roman" w:eastAsia="Times New Roman"/>
                <w:bCs/>
                <w:i/>
                <w:iCs/>
                <w:sz w:val="24"/>
              </w:rPr>
              <w:t xml:space="preserve">.02,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.01,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w:t>
            </w:r>
            <w:r>
              <w:rPr>
                <w:rFonts w:ascii="Times New Roman" w:hAnsi="Times New Roman" w:cs="Times New Roman" w:eastAsia="Times New Roman"/>
                <w:bCs/>
                <w:i/>
                <w:iCs/>
                <w:sz w:val="24"/>
              </w:rPr>
              <w:t xml:space="preserve">02, Зо.02.03, Зо.02.04, Зо.02.05, </w:t>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У 1.1.01, </w:t>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З 1.1.01</w:t>
            </w:r>
            <w:r>
              <w:rPr>
                <w:rFonts w:ascii="Times New Roman" w:hAnsi="Times New Roman" w:cs="Times New Roman" w:eastAsia="Times New Roman"/>
                <w:bCs/>
                <w:i/>
                <w:iCs/>
                <w:sz w:val="24"/>
              </w:rPr>
            </w:r>
            <w:r>
              <w:rPr>
                <w:rFonts w:ascii="Times New Roman" w:hAnsi="Times New Roman" w:cs="Times New Roman" w:eastAsia="Times New Roman"/>
                <w:sz w:val="24"/>
              </w:rPr>
            </w:r>
          </w:p>
        </w:tc>
      </w:tr>
      <w:tr>
        <w:trPr>
          <w:cantSplit/>
          <w:trHeight w:val="20"/>
        </w:trPr>
        <w:tc>
          <w:tcPr>
            <w:tcW w:w="1010" w:type="pct"/>
            <w:vAlign w:val="top"/>
            <w:vMerge w:val="restart"/>
            <w:textDirection w:val="lrTb"/>
            <w:noWrap w:val="false"/>
          </w:tcPr>
          <w:p>
            <w:pPr>
              <w:pStyle w:val="878"/>
              <w:spacing w:lineRule="auto" w:line="276"/>
              <w:rPr>
                <w:rFonts w:ascii="Times New Roman" w:hAnsi="Times New Roman" w:cs="Times New Roman" w:eastAsia="Times New Roman"/>
                <w:b/>
                <w:bCs/>
                <w:sz w:val="24"/>
                <w:szCs w:val="22"/>
              </w:rPr>
              <w:framePr w:hSpace="180" w:wrap="around" w:vAnchor="text" w:hAnchor="text" w:y="1"/>
            </w:pPr>
            <w:r>
              <w:rPr>
                <w:rFonts w:ascii="Times New Roman" w:hAnsi="Times New Roman" w:cs="Times New Roman" w:eastAsia="Times New Roman"/>
                <w:b/>
                <w:bCs/>
                <w:sz w:val="24"/>
                <w:szCs w:val="22"/>
              </w:rPr>
              <w:t xml:space="preserve">Тема 4</w:t>
            </w:r>
            <w:r>
              <w:rPr>
                <w:rFonts w:ascii="Times New Roman" w:hAnsi="Times New Roman" w:cs="Times New Roman" w:eastAsia="Times New Roman"/>
                <w:b/>
                <w:bCs/>
                <w:sz w:val="24"/>
                <w:szCs w:val="22"/>
              </w:rPr>
              <w:t xml:space="preserve">.1</w:t>
            </w:r>
            <w:r>
              <w:rPr>
                <w:rFonts w:ascii="Times New Roman" w:hAnsi="Times New Roman" w:cs="Times New Roman" w:eastAsia="Times New Roman"/>
                <w:b/>
                <w:bCs/>
                <w:sz w:val="24"/>
                <w:szCs w:val="22"/>
              </w:rPr>
              <w:t xml:space="preserve"> </w:t>
            </w:r>
            <w:r>
              <w:rPr>
                <w:rFonts w:ascii="Times New Roman" w:hAnsi="Times New Roman" w:cs="Times New Roman" w:eastAsia="Times New Roman"/>
                <w:sz w:val="24"/>
              </w:rPr>
            </w:r>
          </w:p>
          <w:p>
            <w:pPr>
              <w:pStyle w:val="878"/>
              <w:spacing w:lineRule="auto" w:line="276"/>
              <w:rPr>
                <w:rFonts w:ascii="Times New Roman" w:hAnsi="Times New Roman" w:cs="Times New Roman" w:eastAsia="Times New Roman"/>
                <w:sz w:val="24"/>
                <w:szCs w:val="22"/>
              </w:rPr>
              <w:framePr w:hSpace="180" w:wrap="around" w:vAnchor="text" w:hAnchor="text" w:y="1"/>
            </w:pPr>
            <w:r>
              <w:rPr>
                <w:rFonts w:ascii="Times New Roman" w:hAnsi="Times New Roman" w:cs="Times New Roman" w:eastAsia="Times New Roman"/>
                <w:b/>
                <w:bCs/>
                <w:sz w:val="24"/>
                <w:szCs w:val="22"/>
              </w:rPr>
              <w:t xml:space="preserve">Специальное программное обеспечение</w:t>
            </w:r>
            <w:r>
              <w:rPr>
                <w:rFonts w:ascii="Times New Roman" w:hAnsi="Times New Roman" w:cs="Times New Roman" w:eastAsia="Times New Roman"/>
                <w:sz w:val="24"/>
                <w:szCs w:val="22"/>
              </w:rPr>
            </w:r>
            <w:r>
              <w:rPr>
                <w:rFonts w:ascii="Times New Roman" w:hAnsi="Times New Roman" w:cs="Times New Roman" w:eastAsia="Times New Roman"/>
                <w:sz w:val="24"/>
              </w:rP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i/>
                <w:sz w:val="24"/>
              </w:rPr>
              <w:framePr w:hSpace="180" w:wrap="around" w:vAnchor="text" w:hAnchor="text" w:y="1"/>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i/>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4</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878"/>
              <w:rPr>
                <w:b/>
                <w:bCs/>
                <w:sz w:val="22"/>
                <w:szCs w:val="22"/>
              </w:rPr>
              <w:framePr w:hSpace="180" w:wrap="around" w:vAnchor="text" w:hAnchor="text" w:y="1"/>
            </w:pPr>
            <w:r>
              <w:rPr>
                <w:b/>
                <w:bCs/>
                <w:sz w:val="22"/>
                <w:szCs w:val="22"/>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i/>
                <w:sz w:val="24"/>
              </w:rPr>
              <w:framePr w:hSpace="180" w:wrap="around" w:vAnchor="text" w:hAnchor="text" w:y="1"/>
            </w:pPr>
            <w:r>
              <w:rPr>
                <w:rFonts w:ascii="Times New Roman" w:hAnsi="Times New Roman" w:cs="Times New Roman" w:eastAsia="Times New Roman"/>
                <w:b/>
                <w:i/>
                <w:sz w:val="24"/>
              </w:rPr>
              <w:t xml:space="preserve">Лекционное занятие 16 </w:t>
            </w:r>
            <w:r>
              <w:rPr>
                <w:rFonts w:ascii="Times New Roman" w:hAnsi="Times New Roman" w:cs="Times New Roman" w:eastAsia="Times New Roman"/>
                <w:sz w:val="24"/>
              </w:rPr>
              <w:t xml:space="preserve">Программные продукты, используемые в профессиональной деятельности: характеристика и возможности применения. Работа с информационными ресурсами специальности.</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2</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878"/>
              <w:framePr w:hSpace="180" w:wrap="around" w:vAnchor="text" w:hAnchor="text" w:y="1"/>
            </w:pPr>
            <w:r>
              <w:rPr>
                <w:b/>
                <w:bCs/>
                <w:sz w:val="22"/>
                <w:szCs w:val="22"/>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sz w:val="24"/>
              </w:rPr>
              <w:framePr w:hSpace="180" w:wrap="around" w:vAnchor="text" w:hAnchor="text" w:y="1"/>
            </w:pPr>
            <w:r>
              <w:rPr>
                <w:rFonts w:ascii="Times New Roman" w:hAnsi="Times New Roman" w:cs="Times New Roman" w:eastAsia="Times New Roman"/>
                <w:b/>
                <w:i/>
                <w:sz w:val="24"/>
              </w:rPr>
              <w:t xml:space="preserve">Лекционное занятие 17 </w:t>
            </w:r>
            <w:r>
              <w:rPr>
                <w:rFonts w:ascii="Times New Roman" w:hAnsi="Times New Roman" w:cs="Times New Roman" w:eastAsia="Times New Roman"/>
                <w:sz w:val="24"/>
              </w:rPr>
              <w:t xml:space="preserve">Специальное программное обеспечение для сбора, размещения, нако</w:t>
            </w:r>
            <w:r>
              <w:rPr>
                <w:rFonts w:ascii="Times New Roman" w:hAnsi="Times New Roman" w:cs="Times New Roman" w:eastAsia="Times New Roman"/>
                <w:sz w:val="24"/>
              </w:rPr>
              <w:t xml:space="preserve">пления и преобразования, хранения и передачи профессиональной информации. Изучение возможностей специального прикладного программного обеспечения в процессе профессиональной деятельности (по отраслям). Профессионально-ориентированные информационные системы</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rPr>
              <w:t xml:space="preserve">2</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Тема 4</w:t>
            </w:r>
            <w:r>
              <w:rPr>
                <w:rFonts w:ascii="Times New Roman" w:hAnsi="Times New Roman" w:cs="Times New Roman" w:eastAsia="Times New Roman"/>
                <w:b/>
                <w:bCs/>
                <w:sz w:val="24"/>
              </w:rPr>
              <w:t xml:space="preserve">.2. </w:t>
            </w:r>
            <w:r>
              <w:rPr>
                <w:rFonts w:ascii="Times New Roman" w:hAnsi="Times New Roman" w:cs="Times New Roman" w:eastAsia="Times New Roman"/>
                <w:b/>
                <w:bCs/>
                <w:sz w:val="24"/>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Справочно-правовые информационные системы</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sz w:val="24"/>
              </w:rPr>
              <w:framePr w:hSpace="180" w:wrap="around" w:vAnchor="text" w:hAnchor="text" w:y="1"/>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lineRule="auto" w:line="240"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i/>
                <w:sz w:val="24"/>
              </w:rPr>
              <w:t xml:space="preserve">Лекционное занятие 18 </w:t>
            </w:r>
            <w:r>
              <w:rPr>
                <w:rFonts w:ascii="Times New Roman" w:hAnsi="Times New Roman" w:cs="Times New Roman" w:eastAsia="Times New Roman"/>
                <w:sz w:val="24"/>
              </w:rPr>
              <w:t xml:space="preserve">Обзор компьютерных справочно-правовых систем. Основы организации поиска документов в СПС.</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Тема</w:t>
            </w: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t xml:space="preserve">4.3 </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Пакеты прикладных программ по отраслям и сферам деятельности</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i/>
                <w:sz w:val="24"/>
                <w:highlight w:val="yellow"/>
              </w:rPr>
              <w:framePr w:hSpace="180" w:wrap="around" w:vAnchor="text" w:hAnchor="text" w:y="1"/>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i/>
                <w:sz w:val="24"/>
                <w:highlight w:val="yellow"/>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6</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lineRule="auto" w:line="240"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i/>
                <w:sz w:val="24"/>
                <w:highlight w:val="yellow"/>
              </w:rPr>
              <w:framePr w:hSpace="180" w:wrap="around" w:vAnchor="text" w:hAnchor="text" w:y="1"/>
            </w:pPr>
            <w:r>
              <w:rPr>
                <w:rFonts w:ascii="Times New Roman" w:hAnsi="Times New Roman" w:cs="Times New Roman" w:eastAsia="Times New Roman"/>
                <w:b/>
                <w:bCs/>
                <w:i/>
                <w:sz w:val="24"/>
              </w:rPr>
              <w:t xml:space="preserve">Лекционное занятие 19 </w:t>
            </w:r>
            <w:r>
              <w:rPr>
                <w:rFonts w:ascii="Times New Roman" w:hAnsi="Times New Roman" w:cs="Times New Roman" w:eastAsia="Times New Roman"/>
                <w:bCs/>
                <w:sz w:val="24"/>
              </w:rPr>
              <w:t xml:space="preserve">Программное обеспечение компьютера. Интегрированные программные средства. Специальное прикладное программное обеспечение в профессиональной деятельности</w:t>
            </w:r>
            <w:r>
              <w:rPr>
                <w:rFonts w:ascii="Times New Roman" w:hAnsi="Times New Roman" w:cs="Times New Roman" w:eastAsia="Times New Roman"/>
                <w:b/>
                <w:i/>
                <w:sz w:val="24"/>
                <w:highlight w:val="yellow"/>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lineRule="auto" w:line="240"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
                <w:bCs/>
                <w:i/>
                <w:sz w:val="24"/>
              </w:rPr>
              <w:t xml:space="preserve">Лекционное занятие 20</w:t>
            </w:r>
            <w:r>
              <w:rPr>
                <w:rFonts w:ascii="Times New Roman" w:hAnsi="Times New Roman" w:cs="Times New Roman" w:eastAsia="Times New Roman"/>
                <w:bCs/>
                <w:sz w:val="24"/>
              </w:rPr>
              <w:t xml:space="preserve"> Правовые и экономические аспекты использования информационных технологий и программного обеспечения. Аспекты регулирования информационных технологий: стандартизация, лицензирование, сертификация. Экономический подход к информационным технологиям.</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lineRule="auto" w:line="240"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768"/>
              <w:jc w:val="both"/>
              <w:spacing w:lineRule="auto" w:line="276" w:after="0"/>
              <w:rPr>
                <w:rFonts w:ascii="Times New Roman" w:hAnsi="Times New Roman" w:cs="Times New Roman" w:eastAsia="Times New Roman"/>
                <w:b/>
                <w:i/>
                <w:sz w:val="24"/>
                <w:highlight w:val="yellow"/>
              </w:rPr>
              <w:framePr w:hSpace="180" w:wrap="around" w:vAnchor="text" w:hAnchor="text" w:y="1"/>
            </w:pPr>
            <w:r>
              <w:rPr>
                <w:rFonts w:ascii="Times New Roman" w:hAnsi="Times New Roman" w:cs="Times New Roman" w:eastAsia="Times New Roman"/>
                <w:b/>
                <w:i/>
                <w:sz w:val="24"/>
              </w:rPr>
              <w:t xml:space="preserve">Лекционное занятие 21 </w:t>
            </w:r>
            <w:r>
              <w:rPr>
                <w:rFonts w:ascii="Times New Roman" w:hAnsi="Times New Roman" w:cs="Times New Roman" w:eastAsia="Times New Roman"/>
                <w:sz w:val="24"/>
              </w:rPr>
              <w:t xml:space="preserve">Изучение программного продукта 1С: Животновод</w:t>
            </w:r>
            <w:r>
              <w:rPr>
                <w:rFonts w:ascii="Times New Roman" w:hAnsi="Times New Roman" w:cs="Times New Roman" w:eastAsia="Times New Roman"/>
                <w:b/>
                <w:i/>
                <w:sz w:val="24"/>
                <w:highlight w:val="yellow"/>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Тема 4.4 </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Проблемно-ориентированные программы по отраслевым технологиям в АПК</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878"/>
              <w:jc w:val="both"/>
              <w:spacing w:lineRule="auto" w:line="276"/>
              <w:rPr>
                <w:rFonts w:ascii="Times New Roman" w:hAnsi="Times New Roman" w:cs="Times New Roman" w:eastAsia="Times New Roman"/>
                <w:b/>
                <w:sz w:val="24"/>
                <w:szCs w:val="22"/>
              </w:rPr>
              <w:framePr w:hSpace="180" w:wrap="around" w:vAnchor="text" w:hAnchor="text" w:y="1"/>
            </w:pPr>
            <w:r>
              <w:rPr>
                <w:rFonts w:ascii="Times New Roman" w:hAnsi="Times New Roman" w:cs="Times New Roman" w:eastAsia="Times New Roman"/>
                <w:b/>
                <w:sz w:val="24"/>
                <w:szCs w:val="22"/>
              </w:rPr>
              <w:t xml:space="preserve">Содержание учебного материала</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878"/>
              <w:jc w:val="both"/>
              <w:spacing w:lineRule="auto" w:line="276"/>
              <w:rPr>
                <w:rFonts w:ascii="Times New Roman" w:hAnsi="Times New Roman" w:cs="Times New Roman" w:eastAsia="Times New Roman"/>
                <w:sz w:val="24"/>
                <w:szCs w:val="22"/>
              </w:rPr>
              <w:framePr w:hSpace="180" w:wrap="around" w:vAnchor="text" w:hAnchor="text" w:y="1"/>
            </w:pPr>
            <w:r>
              <w:rPr>
                <w:rFonts w:ascii="Times New Roman" w:hAnsi="Times New Roman" w:cs="Times New Roman" w:eastAsia="Times New Roman"/>
                <w:b/>
                <w:i/>
                <w:sz w:val="24"/>
              </w:rPr>
              <w:t xml:space="preserve">Лекционное занятие 22 </w:t>
            </w:r>
            <w:r>
              <w:rPr>
                <w:rFonts w:ascii="Times New Roman" w:hAnsi="Times New Roman" w:cs="Times New Roman" w:eastAsia="Times New Roman"/>
                <w:sz w:val="24"/>
                <w:szCs w:val="22"/>
              </w:rPr>
              <w:t xml:space="preserve">Методы решения на ПК задач Методы решения на ПК задач сельскохозяйственного производства</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gridSpan w:val="2"/>
            <w:tcW w:w="3443" w:type="pct"/>
            <w:vAlign w:val="center"/>
            <w:textDirection w:val="lrTb"/>
            <w:noWrap w:val="false"/>
          </w:tcPr>
          <w:p>
            <w:pPr>
              <w:pStyle w:val="878"/>
              <w:jc w:val="both"/>
              <w:spacing w:lineRule="auto" w:line="276"/>
              <w:rPr>
                <w:rFonts w:ascii="Times New Roman" w:hAnsi="Times New Roman" w:cs="Times New Roman" w:eastAsia="Times New Roman"/>
                <w:b/>
                <w:i/>
                <w:sz w:val="24"/>
                <w:szCs w:val="22"/>
              </w:rPr>
              <w:framePr w:hSpace="180" w:wrap="around" w:vAnchor="text" w:hAnchor="text" w:y="1"/>
            </w:pPr>
            <w:r>
              <w:rPr>
                <w:rFonts w:ascii="Times New Roman" w:hAnsi="Times New Roman" w:cs="Times New Roman" w:eastAsia="Times New Roman"/>
                <w:b/>
                <w:bCs/>
                <w:sz w:val="24"/>
                <w:szCs w:val="23"/>
              </w:rPr>
              <w:t xml:space="preserve">Раздел 5. Защита информации</w:t>
            </w:r>
            <w:r>
              <w:rPr>
                <w:rFonts w:ascii="Times New Roman" w:hAnsi="Times New Roman" w:cs="Times New Roman" w:eastAsia="Times New Roman"/>
                <w:b/>
                <w:i/>
                <w:sz w:val="24"/>
                <w:szCs w:val="22"/>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8</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restart"/>
            <w:textDirection w:val="lrTb"/>
            <w:noWrap w:val="false"/>
          </w:tcPr>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ОК 02,</w:t>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ПК1.1</w:t>
            </w: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ab/>
            </w:r>
            <w:r>
              <w:rPr>
                <w:rFonts w:ascii="Times New Roman" w:hAnsi="Times New Roman" w:cs="Times New Roman" w:eastAsia="Times New Roman"/>
                <w:sz w:val="24"/>
              </w:rPr>
            </w:r>
          </w:p>
        </w:tc>
        <w:tc>
          <w:tcPr>
            <w:tcW w:w="438" w:type="pct"/>
            <w:vAlign w:val="top"/>
            <w:vMerge w:val="restart"/>
            <w:textDirection w:val="lrTb"/>
            <w:noWrap w:val="false"/>
          </w:tcPr>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Уо.02</w:t>
            </w:r>
            <w:r>
              <w:rPr>
                <w:rFonts w:ascii="Times New Roman" w:hAnsi="Times New Roman" w:cs="Times New Roman" w:eastAsia="Times New Roman"/>
                <w:bCs/>
                <w:i/>
                <w:iCs/>
                <w:sz w:val="24"/>
              </w:rPr>
              <w:t xml:space="preserve">.01, </w:t>
            </w:r>
            <w:r>
              <w:rPr>
                <w:rFonts w:ascii="Times New Roman" w:hAnsi="Times New Roman" w:cs="Times New Roman" w:eastAsia="Times New Roman"/>
                <w:bCs/>
                <w:i/>
                <w:iCs/>
                <w:sz w:val="24"/>
              </w:rPr>
              <w:t xml:space="preserve">Уо.02</w:t>
            </w:r>
            <w:r>
              <w:rPr>
                <w:rFonts w:ascii="Times New Roman" w:hAnsi="Times New Roman" w:cs="Times New Roman" w:eastAsia="Times New Roman"/>
                <w:bCs/>
                <w:i/>
                <w:iCs/>
                <w:sz w:val="24"/>
              </w:rPr>
              <w:t xml:space="preserve">.02,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.01, </w:t>
            </w:r>
            <w:r>
              <w:rPr>
                <w:rFonts w:ascii="Times New Roman" w:hAnsi="Times New Roman" w:cs="Times New Roman" w:eastAsia="Times New Roman"/>
                <w:bCs/>
                <w:i/>
                <w:iCs/>
                <w:sz w:val="24"/>
              </w:rPr>
              <w:t xml:space="preserve">Зо.02</w:t>
            </w:r>
            <w:r>
              <w:rPr>
                <w:rFonts w:ascii="Times New Roman" w:hAnsi="Times New Roman" w:cs="Times New Roman" w:eastAsia="Times New Roman"/>
                <w:bCs/>
                <w:i/>
                <w:iCs/>
                <w:sz w:val="24"/>
              </w:rPr>
              <w:t xml:space="preserve">.</w:t>
            </w:r>
            <w:r>
              <w:rPr>
                <w:rFonts w:ascii="Times New Roman" w:hAnsi="Times New Roman" w:cs="Times New Roman" w:eastAsia="Times New Roman"/>
                <w:bCs/>
                <w:i/>
                <w:iCs/>
                <w:sz w:val="24"/>
              </w:rPr>
              <w:t xml:space="preserve">02, Зо.02.03, Зо.02.04, Зо.02.05, </w:t>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У 1.1.01, </w:t>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Cs/>
                <w:i/>
                <w:iCs/>
                <w:sz w:val="24"/>
              </w:rPr>
            </w:pPr>
            <w:r>
              <w:rPr>
                <w:rFonts w:ascii="Times New Roman" w:hAnsi="Times New Roman" w:cs="Times New Roman" w:eastAsia="Times New Roman"/>
                <w:bCs/>
                <w:i/>
                <w:iCs/>
                <w:sz w:val="24"/>
              </w:rPr>
              <w:t xml:space="preserve">З 1.1.01</w:t>
            </w:r>
            <w:r>
              <w:rPr>
                <w:rFonts w:ascii="Times New Roman" w:hAnsi="Times New Roman" w:cs="Times New Roman" w:eastAsia="Times New Roman"/>
                <w:bCs/>
                <w:i/>
                <w:iCs/>
                <w:sz w:val="24"/>
              </w:rPr>
            </w:r>
            <w:r>
              <w:rPr>
                <w:rFonts w:ascii="Times New Roman" w:hAnsi="Times New Roman" w:cs="Times New Roman" w:eastAsia="Times New Roman"/>
                <w:sz w:val="24"/>
              </w:rPr>
            </w:r>
          </w:p>
        </w:tc>
      </w:tr>
      <w:tr>
        <w:trPr>
          <w:cantSplit/>
          <w:trHeight w:val="20"/>
        </w:trPr>
        <w:tc>
          <w:tcPr>
            <w:tcW w:w="1010" w:type="pct"/>
            <w:vAlign w:val="top"/>
            <w:vMerge w:val="restart"/>
            <w:textDirection w:val="lrTb"/>
            <w:noWrap w:val="false"/>
          </w:tcPr>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Тема 5.1 </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Основные методы и приемы обеспечения информационной безопасности</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33" w:type="pct"/>
            <w:vAlign w:val="center"/>
            <w:textDirection w:val="lrTb"/>
            <w:noWrap w:val="false"/>
          </w:tcPr>
          <w:p>
            <w:pPr>
              <w:pStyle w:val="878"/>
              <w:jc w:val="both"/>
              <w:spacing w:lineRule="auto" w:line="276"/>
              <w:rPr>
                <w:rFonts w:ascii="Times New Roman" w:hAnsi="Times New Roman" w:cs="Times New Roman" w:eastAsia="Times New Roman"/>
                <w:b/>
                <w:i/>
                <w:sz w:val="24"/>
                <w:szCs w:val="22"/>
              </w:rPr>
              <w:framePr w:hSpace="180" w:wrap="around" w:vAnchor="text" w:hAnchor="text" w:y="1"/>
            </w:pPr>
            <w:r>
              <w:rPr>
                <w:rFonts w:ascii="Times New Roman" w:hAnsi="Times New Roman" w:cs="Times New Roman" w:eastAsia="Times New Roman"/>
                <w:b/>
                <w:sz w:val="24"/>
                <w:szCs w:val="22"/>
              </w:rPr>
              <w:t xml:space="preserve">Содержание учебного материала</w:t>
            </w:r>
            <w:r>
              <w:rPr>
                <w:rFonts w:ascii="Times New Roman" w:hAnsi="Times New Roman" w:cs="Times New Roman" w:eastAsia="Times New Roman"/>
                <w:b/>
                <w:i/>
                <w:sz w:val="24"/>
                <w:szCs w:val="22"/>
              </w:rPr>
            </w:r>
            <w:r>
              <w:rPr>
                <w:rFonts w:ascii="Times New Roman" w:hAnsi="Times New Roman" w:cs="Times New Roman" w:eastAsia="Times New Roman"/>
                <w:sz w:val="24"/>
              </w:rPr>
            </w:r>
          </w:p>
        </w:tc>
        <w:tc>
          <w:tcPr>
            <w:tcW w:w="730" w:type="pct"/>
            <w:vAlign w:val="top"/>
            <w:textDirection w:val="lrTb"/>
            <w:noWrap w:val="false"/>
          </w:tcPr>
          <w:p>
            <w:pPr>
              <w:pStyle w:val="768"/>
              <w:jc w:val="center"/>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4</w:t>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878"/>
              <w:jc w:val="both"/>
              <w:spacing w:lineRule="auto" w:line="276"/>
              <w:rPr>
                <w:rFonts w:ascii="Times New Roman" w:hAnsi="Times New Roman" w:cs="Times New Roman" w:eastAsia="Times New Roman"/>
                <w:b/>
                <w:i/>
                <w:sz w:val="24"/>
                <w:szCs w:val="22"/>
              </w:rPr>
              <w:framePr w:hSpace="180" w:wrap="around" w:vAnchor="text" w:hAnchor="text" w:y="1"/>
            </w:pPr>
            <w:r>
              <w:rPr>
                <w:rFonts w:ascii="Times New Roman" w:hAnsi="Times New Roman" w:cs="Times New Roman" w:eastAsia="Times New Roman"/>
                <w:b/>
                <w:i/>
                <w:sz w:val="24"/>
              </w:rPr>
              <w:t xml:space="preserve">Лекционное занятие 23</w:t>
            </w:r>
            <w:r>
              <w:rPr>
                <w:rFonts w:ascii="Times New Roman" w:hAnsi="Times New Roman" w:cs="Times New Roman" w:eastAsia="Times New Roman"/>
                <w:sz w:val="24"/>
              </w:rPr>
              <w:t xml:space="preserve">Средства защиты информации в автоматизированных информационных системах (АИС), компьютерных сетях и компьютерах.</w:t>
            </w:r>
            <w:r>
              <w:rPr>
                <w:rFonts w:ascii="Times New Roman" w:hAnsi="Times New Roman" w:cs="Times New Roman" w:eastAsia="Times New Roman"/>
                <w:b/>
                <w:i/>
                <w:sz w:val="24"/>
                <w:szCs w:val="22"/>
              </w:rPr>
            </w:r>
            <w:r>
              <w:rPr>
                <w:rFonts w:ascii="Times New Roman" w:hAnsi="Times New Roman" w:cs="Times New Roman" w:eastAsia="Times New Roman"/>
                <w:sz w:val="24"/>
              </w:rPr>
            </w:r>
          </w:p>
        </w:tc>
        <w:tc>
          <w:tcPr>
            <w:tcW w:w="730" w:type="pct"/>
            <w:vAlign w:val="top"/>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878"/>
              <w:jc w:val="both"/>
              <w:spacing w:lineRule="auto" w:line="276"/>
              <w:rPr>
                <w:rFonts w:ascii="Times New Roman" w:hAnsi="Times New Roman" w:cs="Times New Roman" w:eastAsia="Times New Roman"/>
                <w:b/>
                <w:i/>
                <w:sz w:val="24"/>
              </w:rPr>
              <w:framePr w:hSpace="180" w:wrap="around" w:vAnchor="text" w:hAnchor="text" w:y="1"/>
            </w:pPr>
            <w:r>
              <w:rPr>
                <w:rFonts w:ascii="Times New Roman" w:hAnsi="Times New Roman" w:cs="Times New Roman" w:eastAsia="Times New Roman"/>
                <w:b/>
                <w:i/>
                <w:sz w:val="24"/>
              </w:rPr>
              <w:t xml:space="preserve">Лекционное занятие 24 </w:t>
            </w:r>
            <w:r>
              <w:rPr>
                <w:rFonts w:ascii="Times New Roman" w:hAnsi="Times New Roman" w:cs="Times New Roman" w:eastAsia="Times New Roman"/>
                <w:sz w:val="24"/>
              </w:rPr>
              <w:t xml:space="preserve">Антивирусная защита. Правовое обеспечение информационной безопасности.</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730" w:type="pct"/>
            <w:vAlign w:val="top"/>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2</w:t>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cantSplit/>
          <w:trHeight w:val="20"/>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878"/>
              <w:jc w:val="both"/>
              <w:spacing w:lineRule="auto" w:line="276"/>
              <w:rPr>
                <w:rFonts w:ascii="Times New Roman" w:hAnsi="Times New Roman" w:cs="Times New Roman" w:eastAsia="Times New Roman"/>
                <w:b/>
                <w:i/>
                <w:sz w:val="24"/>
              </w:rPr>
              <w:framePr w:hSpace="180" w:wrap="around" w:vAnchor="text" w:hAnchor="text" w:y="1"/>
            </w:pPr>
            <w:r>
              <w:rPr>
                <w:rFonts w:ascii="Times New Roman" w:hAnsi="Times New Roman" w:cs="Times New Roman" w:eastAsia="Times New Roman"/>
                <w:b/>
                <w:i/>
                <w:sz w:val="24"/>
              </w:rPr>
              <w:t xml:space="preserve">Самостоятельная работа</w:t>
            </w:r>
            <w:r>
              <w:rPr>
                <w:rFonts w:ascii="Times New Roman" w:hAnsi="Times New Roman" w:cs="Times New Roman" w:eastAsia="Times New Roman"/>
                <w:sz w:val="24"/>
              </w:rPr>
            </w:r>
          </w:p>
        </w:tc>
        <w:tc>
          <w:tcPr>
            <w:tcW w:w="730" w:type="pct"/>
            <w:vAlign w:val="top"/>
            <w:textDirection w:val="lrTb"/>
            <w:noWrap w:val="false"/>
          </w:tcPr>
          <w:p>
            <w:pPr>
              <w:pStyle w:val="768"/>
              <w:jc w:val="center"/>
              <w:spacing w:lineRule="auto" w:line="276" w:after="0"/>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4</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r>
      <w:tr>
        <w:trPr>
          <w:cantSplit/>
          <w:trHeight w:val="636"/>
        </w:trPr>
        <w:tc>
          <w:tcPr>
            <w:tcW w:w="1010" w:type="pct"/>
            <w:vAlign w:val="top"/>
            <w:vMerge w:val="continue"/>
            <w:textDirection w:val="lrTb"/>
            <w:noWrap w:val="false"/>
          </w:tcPr>
          <w:p>
            <w:pPr>
              <w:pStyle w:val="768"/>
              <w:spacing w:after="0"/>
              <w:rPr>
                <w:rFonts w:ascii="Times New Roman" w:hAnsi="Times New Roman"/>
                <w:b/>
                <w:bCs/>
              </w:rPr>
              <w:framePr w:hSpace="180" w:wrap="around" w:vAnchor="text" w:hAnchor="text" w:y="1"/>
            </w:pPr>
            <w:r>
              <w:rPr>
                <w:rFonts w:ascii="Times New Roman" w:hAnsi="Times New Roman"/>
                <w:b/>
                <w:bCs/>
              </w:rPr>
            </w:r>
            <w:r/>
          </w:p>
        </w:tc>
        <w:tc>
          <w:tcPr>
            <w:tcW w:w="2433" w:type="pct"/>
            <w:vAlign w:val="center"/>
            <w:textDirection w:val="lrTb"/>
            <w:noWrap w:val="false"/>
          </w:tcPr>
          <w:p>
            <w:pPr>
              <w:pStyle w:val="878"/>
              <w:jc w:val="both"/>
              <w:spacing w:lineRule="auto" w:line="276"/>
              <w:rPr>
                <w:rFonts w:ascii="Times New Roman" w:hAnsi="Times New Roman" w:cs="Times New Roman" w:eastAsia="Times New Roman"/>
                <w:sz w:val="24"/>
              </w:rPr>
              <w:framePr w:hSpace="180" w:wrap="around" w:vAnchor="text" w:hAnchor="text" w:y="1"/>
            </w:pPr>
            <w:r>
              <w:rPr>
                <w:rFonts w:ascii="Times New Roman" w:hAnsi="Times New Roman" w:cs="Times New Roman" w:eastAsia="Times New Roman"/>
                <w:sz w:val="24"/>
              </w:rPr>
              <w:t xml:space="preserve">Углубленное изучение отдельных тем дисциплины с использованием дополнительной литературы и Internet-ресурсов. Подготовка к экзамену.</w:t>
            </w:r>
            <w:r>
              <w:rPr>
                <w:rFonts w:ascii="Times New Roman" w:hAnsi="Times New Roman" w:cs="Times New Roman" w:eastAsia="Times New Roman"/>
                <w:sz w:val="24"/>
              </w:rPr>
            </w:r>
          </w:p>
        </w:tc>
        <w:tc>
          <w:tcPr>
            <w:tcW w:w="730" w:type="pct"/>
            <w:vAlign w:val="top"/>
            <w:textDirection w:val="lrTb"/>
            <w:noWrap w:val="false"/>
          </w:tcPr>
          <w:p>
            <w:pPr>
              <w:pStyle w:val="768"/>
              <w:jc w:val="center"/>
              <w:spacing w:lineRule="auto" w:line="276"/>
              <w:rPr>
                <w:rFonts w:ascii="Times New Roman" w:hAnsi="Times New Roman" w:cs="Times New Roman" w:eastAsia="Times New Roman"/>
                <w:bCs/>
                <w:sz w:val="24"/>
              </w:rPr>
              <w:framePr w:hSpace="180" w:wrap="around" w:vAnchor="text" w:hAnchor="text" w:y="1"/>
            </w:pPr>
            <w:r>
              <w:rPr>
                <w:rFonts w:ascii="Times New Roman" w:hAnsi="Times New Roman" w:cs="Times New Roman" w:eastAsia="Times New Roman"/>
                <w:bCs/>
                <w:sz w:val="24"/>
              </w:rPr>
              <w:t xml:space="preserve">4</w:t>
            </w:r>
            <w:r>
              <w:rPr>
                <w:rFonts w:ascii="Times New Roman" w:hAnsi="Times New Roman" w:cs="Times New Roman" w:eastAsia="Times New Roman"/>
                <w:sz w:val="24"/>
              </w:rPr>
            </w:r>
          </w:p>
        </w:tc>
        <w:tc>
          <w:tcPr>
            <w:tcW w:w="389"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c>
          <w:tcPr>
            <w:tcW w:w="438" w:type="pct"/>
            <w:vAlign w:val="top"/>
            <w:vMerge w:val="continue"/>
            <w:textDirection w:val="lrTb"/>
            <w:noWrap w:val="false"/>
          </w:tcPr>
          <w:p>
            <w:pPr>
              <w:pStyle w:val="768"/>
              <w:rPr>
                <w:rFonts w:ascii="Times New Roman" w:hAnsi="Times New Roman"/>
                <w:b/>
                <w:bCs/>
              </w:rPr>
              <w:framePr w:hSpace="180" w:wrap="around" w:vAnchor="text" w:hAnchor="text" w:y="1"/>
            </w:pPr>
            <w:r>
              <w:rPr>
                <w:rFonts w:ascii="Times New Roman" w:hAnsi="Times New Roman"/>
                <w:b/>
                <w:bCs/>
              </w:rPr>
            </w:r>
            <w:r/>
          </w:p>
        </w:tc>
      </w:tr>
      <w:tr>
        <w:trPr>
          <w:trHeight w:val="20"/>
        </w:trPr>
        <w:tc>
          <w:tcPr>
            <w:gridSpan w:val="2"/>
            <w:tcW w:w="3443" w:type="pct"/>
            <w:vAlign w:val="top"/>
            <w:textDirection w:val="lrTb"/>
            <w:noWrap w:val="false"/>
          </w:tcPr>
          <w:p>
            <w:pPr>
              <w:pStyle w:val="878"/>
              <w:spacing w:lineRule="auto" w:line="276"/>
              <w:rPr>
                <w:rFonts w:ascii="Times New Roman" w:hAnsi="Times New Roman" w:cs="Times New Roman" w:eastAsia="Times New Roman"/>
                <w:b/>
                <w:i/>
                <w:sz w:val="24"/>
                <w:szCs w:val="22"/>
              </w:rPr>
              <w:framePr w:hSpace="180" w:wrap="around" w:vAnchor="text" w:hAnchor="text" w:y="1"/>
            </w:pPr>
            <w:r>
              <w:rPr>
                <w:rFonts w:ascii="Times New Roman" w:hAnsi="Times New Roman" w:cs="Times New Roman" w:eastAsia="Times New Roman"/>
                <w:b/>
                <w:i/>
                <w:sz w:val="24"/>
                <w:szCs w:val="22"/>
              </w:rPr>
              <w:t xml:space="preserve">Консультации</w:t>
            </w:r>
            <w:r>
              <w:rPr>
                <w:rFonts w:ascii="Times New Roman" w:hAnsi="Times New Roman" w:cs="Times New Roman" w:eastAsia="Times New Roman"/>
                <w:b/>
                <w:i/>
                <w:sz w:val="24"/>
                <w:szCs w:val="22"/>
              </w:rPr>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
                <w:bCs/>
                <w:sz w:val="24"/>
              </w:rPr>
              <w:framePr w:hSpace="180" w:wrap="around" w:vAnchor="text" w:hAnchor="text" w:y="1"/>
            </w:pPr>
            <w:r>
              <w:rPr>
                <w:rFonts w:ascii="Times New Roman" w:hAnsi="Times New Roman" w:cs="Times New Roman" w:eastAsia="Times New Roman"/>
                <w:b/>
                <w:bCs/>
                <w:sz w:val="24"/>
              </w:rPr>
              <w:t xml:space="preserve">6</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89" w:type="pct"/>
            <w:vAlign w:val="top"/>
            <w:textDirection w:val="lrTb"/>
            <w:noWrap w:val="false"/>
          </w:tcPr>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38" w:type="pct"/>
            <w:vAlign w:val="top"/>
            <w:textDirection w:val="lrTb"/>
            <w:noWrap w:val="false"/>
          </w:tcPr>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r>
      <w:tr>
        <w:trPr>
          <w:trHeight w:val="20"/>
        </w:trPr>
        <w:tc>
          <w:tcPr>
            <w:gridSpan w:val="2"/>
            <w:tcW w:w="3443" w:type="pct"/>
            <w:vAlign w:val="top"/>
            <w:textDirection w:val="lrTb"/>
            <w:noWrap w:val="false"/>
          </w:tcPr>
          <w:p>
            <w:pPr>
              <w:pStyle w:val="768"/>
              <w:spacing w:lineRule="auto" w:line="276"/>
              <w:rPr>
                <w:rFonts w:ascii="Times New Roman" w:hAnsi="Times New Roman" w:cs="Times New Roman" w:eastAsia="Times New Roman"/>
                <w:b/>
                <w:sz w:val="24"/>
              </w:rPr>
              <w:framePr w:hSpace="180" w:wrap="around" w:vAnchor="text" w:hAnchor="text" w:y="1"/>
            </w:pPr>
            <w:r>
              <w:rPr>
                <w:rFonts w:ascii="Times New Roman" w:hAnsi="Times New Roman" w:cs="Times New Roman" w:eastAsia="Times New Roman"/>
                <w:b/>
                <w:sz w:val="24"/>
              </w:rPr>
              <w:t xml:space="preserve">Промежуточная аттестация</w:t>
            </w:r>
            <w:r>
              <w:rPr>
                <w:rFonts w:ascii="Times New Roman" w:hAnsi="Times New Roman" w:cs="Times New Roman" w:eastAsia="Times New Roman"/>
                <w:sz w:val="24"/>
              </w:rPr>
            </w:r>
          </w:p>
        </w:tc>
        <w:tc>
          <w:tcPr>
            <w:tcW w:w="730" w:type="pct"/>
            <w:vAlign w:val="center"/>
            <w:textDirection w:val="lrTb"/>
            <w:noWrap w:val="false"/>
          </w:tcPr>
          <w:p>
            <w:pPr>
              <w:pStyle w:val="768"/>
              <w:jc w:val="center"/>
              <w:spacing w:lineRule="auto" w:line="276"/>
              <w:rPr>
                <w:rFonts w:ascii="Times New Roman" w:hAnsi="Times New Roman" w:cs="Times New Roman" w:eastAsia="Times New Roman"/>
                <w:b/>
                <w:i/>
                <w:sz w:val="24"/>
              </w:rPr>
              <w:framePr w:hSpace="180" w:wrap="around" w:vAnchor="text" w:hAnchor="text" w:y="1"/>
            </w:pPr>
            <w:r>
              <w:rPr>
                <w:rFonts w:ascii="Times New Roman" w:hAnsi="Times New Roman" w:cs="Times New Roman" w:eastAsia="Times New Roman"/>
                <w:b/>
                <w:bCs/>
                <w:i/>
                <w:sz w:val="24"/>
              </w:rPr>
              <w:t xml:space="preserve">6</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389"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38"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r>
    </w:tbl>
    <w:p>
      <w:pPr>
        <w:pStyle w:val="768"/>
        <w:jc w:val="both"/>
        <w:spacing w:lineRule="auto" w:line="276"/>
        <w:rPr>
          <w:rFonts w:ascii="Times New Roman" w:hAnsi="Times New Roman" w:cs="Times New Roman" w:eastAsia="Times New Roman"/>
          <w:bCs/>
          <w:i/>
          <w:sz w:val="24"/>
        </w:rPr>
      </w:pPr>
      <w:r>
        <w:rPr>
          <w:rFonts w:ascii="Times New Roman" w:hAnsi="Times New Roman" w:cs="Times New Roman" w:eastAsia="Times New Roman"/>
          <w:bCs/>
          <w:i/>
          <w:sz w:val="24"/>
        </w:rPr>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i/>
          <w:sz w:val="24"/>
        </w:rPr>
      </w:pPr>
      <w:r>
        <w:rPr>
          <w:rFonts w:ascii="Times New Roman" w:hAnsi="Times New Roman" w:cs="Times New Roman" w:eastAsia="Times New Roman"/>
          <w:bCs/>
          <w:i/>
          <w:sz w:val="24"/>
        </w:rPr>
      </w:r>
      <w:r>
        <w:rPr>
          <w:rFonts w:ascii="Times New Roman" w:hAnsi="Times New Roman" w:cs="Times New Roman" w:eastAsia="Times New Roman"/>
          <w:i/>
          <w:sz w:val="24"/>
        </w:rPr>
      </w:r>
      <w:r>
        <w:rPr>
          <w:rFonts w:ascii="Times New Roman" w:hAnsi="Times New Roman" w:cs="Times New Roman" w:eastAsia="Times New Roman"/>
          <w:sz w:val="24"/>
        </w:rPr>
      </w:r>
    </w:p>
    <w:p>
      <w:pPr>
        <w:pStyle w:val="768"/>
        <w:ind w:firstLine="709"/>
        <w:spacing w:lineRule="auto" w:line="276"/>
        <w:rPr>
          <w:rFonts w:ascii="Times New Roman" w:hAnsi="Times New Roman" w:cs="Times New Roman" w:eastAsia="Times New Roman"/>
          <w:i/>
          <w:sz w:val="24"/>
        </w:rPr>
        <w:sectPr>
          <w:footnotePr/>
          <w:endnotePr/>
          <w:type w:val="nextPage"/>
          <w:pgSz w:w="16840" w:h="11907" w:orient="landscape"/>
          <w:pgMar w:top="851" w:right="1134" w:bottom="851" w:left="992" w:header="709" w:footer="709" w:gutter="0"/>
          <w:cols w:num="1" w:sep="0" w:space="720" w:equalWidth="1"/>
          <w:docGrid w:linePitch="360"/>
        </w:sect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768"/>
        <w:ind w:left="1353"/>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3. УСЛОВИЯ РЕАЛИЗАЦИИ УЧЕБНОЙ ДИСЦИПЛИНЫ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sz w:val="24"/>
        </w:rPr>
      </w:r>
      <w:bookmarkStart w:id="3" w:name="_Hlk90308034"/>
      <w:r>
        <w:rPr>
          <w:rFonts w:ascii="Times New Roman" w:hAnsi="Times New Roman" w:cs="Times New Roman" w:eastAsia="Times New Roman"/>
          <w:bCs/>
          <w:sz w:val="24"/>
          <w:szCs w:val="24"/>
        </w:rPr>
        <w:t xml:space="preserve">3.1. Для реализации программы учебной дисциплины должны быть предусмотрены следующие специальные помещения:</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i w:val="false"/>
          <w:sz w:val="24"/>
          <w:szCs w:val="24"/>
        </w:rPr>
      </w:pPr>
      <w:r>
        <w:rPr>
          <w:rFonts w:ascii="Times New Roman" w:hAnsi="Times New Roman" w:cs="Times New Roman" w:eastAsia="Times New Roman"/>
          <w:bCs/>
          <w:i w:val="false"/>
          <w:sz w:val="24"/>
          <w:szCs w:val="24"/>
        </w:rPr>
        <w:t xml:space="preserve">Кабинет</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Информационные технологии в профессиональной деятельности</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i w:val="false"/>
          <w:sz w:val="24"/>
          <w:szCs w:val="24"/>
          <w:lang w:eastAsia="en-US"/>
        </w:rPr>
        <w:t xml:space="preserve">, </w:t>
      </w:r>
      <w:r>
        <w:rPr>
          <w:rFonts w:ascii="Times New Roman" w:hAnsi="Times New Roman" w:cs="Times New Roman" w:eastAsia="Times New Roman"/>
          <w:bCs/>
          <w:i w:val="false"/>
          <w:sz w:val="24"/>
          <w:szCs w:val="24"/>
        </w:rPr>
        <w:t xml:space="preserve">оснащенный в соответствии с п. 6.1.2.1 образовательной программы по </w:t>
      </w:r>
      <w:r>
        <w:rPr>
          <w:rFonts w:ascii="Times New Roman" w:hAnsi="Times New Roman" w:cs="Times New Roman" w:eastAsia="Times New Roman"/>
          <w:bCs/>
          <w:i w:val="false"/>
          <w:sz w:val="24"/>
          <w:szCs w:val="24"/>
        </w:rPr>
        <w:t xml:space="preserve">19.02.12 Технология продуктов питания животного происхождения</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i w:val="false"/>
          <w:sz w:val="24"/>
          <w:szCs w:val="24"/>
          <w:lang w:eastAsia="en-US"/>
        </w:rPr>
      </w:r>
      <w:r>
        <w:rPr>
          <w:rFonts w:ascii="Times New Roman" w:hAnsi="Times New Roman" w:cs="Times New Roman" w:eastAsia="Times New Roman"/>
          <w:i w:val="false"/>
          <w:sz w:val="24"/>
        </w:rPr>
      </w:r>
    </w:p>
    <w:p>
      <w:pPr>
        <w:pStyle w:val="768"/>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В случае необходимости:</w:t>
      </w:r>
      <w:r>
        <w:rPr>
          <w:rFonts w:ascii="Times New Roman" w:hAnsi="Times New Roman" w:cs="Times New Roman" w:eastAsia="Times New Roman"/>
          <w:i w:val="false"/>
          <w:sz w:val="24"/>
        </w:rPr>
      </w:r>
    </w:p>
    <w:p>
      <w:pPr>
        <w:pStyle w:val="768"/>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Лаборатория </w:t>
      </w:r>
      <w:r>
        <w:rPr>
          <w:rFonts w:ascii="Times New Roman" w:hAnsi="Times New Roman" w:cs="Times New Roman" w:eastAsia="Times New Roman"/>
          <w:bCs/>
          <w:i w:val="false"/>
          <w:sz w:val="24"/>
          <w:szCs w:val="24"/>
        </w:rPr>
        <w:t xml:space="preserve">Сельскохозяйственные биотехнологии,</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оснащенная необходимым для реализации программы учебной дисциплины оборудованием, приведенным в п. 6.1.2.</w:t>
      </w:r>
      <w:r>
        <w:rPr>
          <w:rFonts w:ascii="Times New Roman" w:hAnsi="Times New Roman" w:cs="Times New Roman" w:eastAsia="Times New Roman"/>
          <w:bCs/>
          <w:i w:val="false"/>
          <w:sz w:val="24"/>
          <w:szCs w:val="24"/>
        </w:rPr>
        <w:t xml:space="preserve">3</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программы  </w:t>
      </w:r>
      <w:r>
        <w:rPr>
          <w:rFonts w:ascii="Times New Roman" w:hAnsi="Times New Roman" w:cs="Times New Roman" w:eastAsia="Times New Roman"/>
          <w:bCs/>
          <w:i w:val="false"/>
          <w:sz w:val="24"/>
          <w:szCs w:val="24"/>
        </w:rPr>
        <w:t xml:space="preserve">по данной </w:t>
      </w:r>
      <w:r>
        <w:rPr>
          <w:rFonts w:ascii="Times New Roman" w:hAnsi="Times New Roman" w:cs="Times New Roman" w:eastAsia="Times New Roman"/>
          <w:bCs/>
          <w:i w:val="false"/>
          <w:sz w:val="24"/>
          <w:szCs w:val="24"/>
        </w:rPr>
        <w:t xml:space="preserve">профессии специальности.</w:t>
      </w:r>
      <w:r>
        <w:rPr>
          <w:rFonts w:ascii="Times New Roman" w:hAnsi="Times New Roman" w:cs="Times New Roman" w:eastAsia="Times New Roman"/>
          <w:i w:val="false"/>
          <w:sz w:val="24"/>
        </w:rPr>
      </w:r>
    </w:p>
    <w:p>
      <w:pPr>
        <w:pStyle w:val="768"/>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3.2. Информационное обеспечение реализации программы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rPr>
      </w:r>
      <w:bookmarkEnd w:id="3"/>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3.2.1. Основные печатные издания</w:t>
      </w:r>
      <w:r>
        <w:rPr>
          <w:rFonts w:ascii="Times New Roman" w:hAnsi="Times New Roman" w:cs="Times New Roman" w:eastAsia="Times New Roman"/>
          <w:sz w:val="24"/>
        </w:rPr>
      </w:r>
    </w:p>
    <w:p>
      <w:pPr>
        <w:pStyle w:val="768"/>
        <w:contextualSpacing w:val="true"/>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w:t>
        <w:tab/>
        <w:t xml:space="preserve">Гаврилов, М. В.  Информатика и информационные технологии : учебник для среднего профессионального образования / М. В. Гаврилов, В. А. Климов. — 4-е изд., перераб. и доп. — Москва : Издательство Юрайт, 2021. — 383 с. — (Профессиональное образование)</w:t>
      </w:r>
      <w:r>
        <w:rPr>
          <w:rFonts w:ascii="Times New Roman" w:hAnsi="Times New Roman" w:cs="Times New Roman" w:eastAsia="Times New Roman"/>
          <w:sz w:val="24"/>
        </w:rPr>
      </w:r>
    </w:p>
    <w:p>
      <w:pPr>
        <w:pStyle w:val="768"/>
        <w:contextualSpacing w:val="true"/>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tab/>
        <w:t xml:space="preserve">Информац</w:t>
      </w:r>
      <w:r>
        <w:rPr>
          <w:rFonts w:ascii="Times New Roman" w:hAnsi="Times New Roman" w:cs="Times New Roman" w:eastAsia="Times New Roman"/>
          <w:sz w:val="24"/>
          <w:szCs w:val="24"/>
        </w:rPr>
        <w:t xml:space="preserve">ионные технологии в 2 т. Том 1 : учебник для среднего профессионального образования / В. В. Трофимов, О. П. Ильина, В. И. КИЯЕВ, Е. В. Трофимова ; под редакцией В. В. Трофимова. — Москва : Издательство Юрайт, 2022. — 390 с. — (Профессиональное образование)</w:t>
      </w:r>
      <w:r>
        <w:rPr>
          <w:rFonts w:ascii="Times New Roman" w:hAnsi="Times New Roman" w:cs="Times New Roman" w:eastAsia="Times New Roman"/>
          <w:sz w:val="24"/>
        </w:rPr>
      </w:r>
    </w:p>
    <w:p>
      <w:pPr>
        <w:pStyle w:val="768"/>
        <w:contextualSpacing w:val="true"/>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w:t>
        <w:tab/>
        <w:t xml:space="preserve">Информац</w:t>
      </w:r>
      <w:r>
        <w:rPr>
          <w:rFonts w:ascii="Times New Roman" w:hAnsi="Times New Roman" w:cs="Times New Roman" w:eastAsia="Times New Roman"/>
          <w:sz w:val="24"/>
          <w:szCs w:val="24"/>
        </w:rPr>
        <w:t xml:space="preserve">ионные технологии в 2 т. Том 2 : учебник для среднего профессионального образования / В. В. Трофимов, О. П. Ильина, В. И. КИЯЕВ, Е. В. Трофимова ; под редакцией В. В. Трофимова. — Москва : Издательство Юрайт, 2022. — 390 с. — (Профессиональное образование)</w:t>
      </w:r>
      <w:r>
        <w:rPr>
          <w:rFonts w:ascii="Times New Roman" w:hAnsi="Times New Roman" w:cs="Times New Roman" w:eastAsia="Times New Roman"/>
          <w:sz w:val="24"/>
        </w:rPr>
      </w:r>
    </w:p>
    <w:p>
      <w:pPr>
        <w:pStyle w:val="768"/>
        <w:contextualSpacing w:val="true"/>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4.</w:t>
        <w:tab/>
        <w:t xml:space="preserve">Филимонова Е.В. Информационные технологии в профессиональной деятельности. - Москва: КНОРУС, 2021. - 482 с.</w:t>
      </w:r>
      <w:r>
        <w:rPr>
          <w:rFonts w:ascii="Times New Roman" w:hAnsi="Times New Roman" w:cs="Times New Roman" w:eastAsia="Times New Roman"/>
          <w:sz w:val="24"/>
        </w:rPr>
      </w:r>
    </w:p>
    <w:p>
      <w:pPr>
        <w:pStyle w:val="768"/>
        <w:contextualSpacing w:val="true"/>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5.</w:t>
        <w:tab/>
        <w:t xml:space="preserve">Япарова Ю.А. Информационные технологии. Практикум с примерами решения задач: учебно-практическое пособие. - Москва: КНОРУС, 2022. - 228 с.</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firstLine="709"/>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val="en-US"/>
        </w:rPr>
      </w:r>
      <w:r>
        <w:rPr>
          <w:rFonts w:ascii="Times New Roman" w:hAnsi="Times New Roman" w:cs="Times New Roman" w:eastAsia="Times New Roman"/>
          <w:sz w:val="24"/>
        </w:rPr>
      </w:r>
    </w:p>
    <w:p>
      <w:pPr>
        <w:pStyle w:val="768"/>
        <w:contextualSpacing w:val="true"/>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3.2.2. Основные электронные издания </w:t>
      </w:r>
      <w:r>
        <w:rPr>
          <w:rFonts w:ascii="Times New Roman" w:hAnsi="Times New Roman" w:cs="Times New Roman" w:eastAsia="Times New Roman"/>
          <w:sz w:val="24"/>
        </w:rPr>
      </w:r>
    </w:p>
    <w:p>
      <w:pPr>
        <w:pStyle w:val="768"/>
        <w:contextualSpacing w:val="true"/>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 …</w:t>
      </w:r>
      <w:r>
        <w:rPr>
          <w:rFonts w:ascii="Times New Roman" w:hAnsi="Times New Roman" w:cs="Times New Roman" w:eastAsia="Times New Roman"/>
          <w:sz w:val="24"/>
        </w:rPr>
      </w:r>
    </w:p>
    <w:p>
      <w:pPr>
        <w:pStyle w:val="788"/>
        <w:ind w:firstLine="709"/>
        <w:spacing w:lineRule="auto" w:line="276"/>
        <w:rPr>
          <w:rFonts w:ascii="Times New Roman" w:hAnsi="Times New Roman" w:cs="Times New Roman" w:eastAsia="Times New Roman"/>
          <w:i/>
          <w:iCs/>
          <w:sz w:val="24"/>
        </w:rPr>
      </w:pPr>
      <w:r>
        <w:rPr>
          <w:rFonts w:ascii="Times New Roman" w:hAnsi="Times New Roman" w:cs="Times New Roman" w:eastAsia="Times New Roman"/>
          <w:i/>
          <w:iCs/>
          <w:sz w:val="24"/>
          <w:lang w:val="ru-RU"/>
        </w:rPr>
        <w:t xml:space="preserve">Приводится перечень электронных образовательных </w:t>
      </w:r>
      <w:r>
        <w:rPr>
          <w:rFonts w:ascii="Times New Roman" w:hAnsi="Times New Roman" w:cs="Times New Roman" w:eastAsia="Times New Roman"/>
          <w:i/>
          <w:iCs/>
          <w:sz w:val="24"/>
          <w:lang w:val="ru-RU"/>
        </w:rPr>
        <w:t xml:space="preserve">изданий</w:t>
      </w:r>
      <w:r>
        <w:rPr>
          <w:rFonts w:ascii="Times New Roman" w:hAnsi="Times New Roman" w:cs="Times New Roman" w:eastAsia="Times New Roman"/>
          <w:i/>
          <w:iCs/>
          <w:sz w:val="24"/>
          <w:lang w:val="ru-RU"/>
        </w:rPr>
        <w:t xml:space="preserve"> </w:t>
      </w:r>
      <w:r>
        <w:rPr>
          <w:rFonts w:ascii="Times New Roman" w:hAnsi="Times New Roman" w:cs="Times New Roman" w:eastAsia="Times New Roman"/>
          <w:i/>
          <w:iCs/>
          <w:sz w:val="24"/>
          <w:lang w:val="ru-RU"/>
        </w:rPr>
        <w:t xml:space="preserve">(ЭУМК, ПУМ) </w:t>
      </w:r>
      <w:r>
        <w:rPr>
          <w:rFonts w:ascii="Times New Roman" w:hAnsi="Times New Roman" w:cs="Times New Roman" w:eastAsia="Times New Roman"/>
          <w:i/>
          <w:iCs/>
          <w:sz w:val="24"/>
          <w:lang w:val="ru-RU"/>
        </w:rPr>
        <w:t xml:space="preserve">для использования в образовательном процессе для обуча</w:t>
      </w:r>
      <w:r>
        <w:rPr>
          <w:rFonts w:ascii="Times New Roman" w:hAnsi="Times New Roman" w:cs="Times New Roman" w:eastAsia="Times New Roman"/>
          <w:i/>
          <w:iCs/>
          <w:sz w:val="24"/>
          <w:lang w:val="ru-RU"/>
        </w:rPr>
        <w:t xml:space="preserve">ю</w:t>
      </w:r>
      <w:r>
        <w:rPr>
          <w:rFonts w:ascii="Times New Roman" w:hAnsi="Times New Roman" w:cs="Times New Roman" w:eastAsia="Times New Roman"/>
          <w:i/>
          <w:iCs/>
          <w:sz w:val="24"/>
          <w:lang w:val="ru-RU"/>
        </w:rPr>
        <w:t xml:space="preserve">щихся. </w:t>
      </w:r>
      <w:r>
        <w:rPr>
          <w:rFonts w:ascii="Times New Roman" w:hAnsi="Times New Roman" w:cs="Times New Roman" w:eastAsia="Times New Roman"/>
          <w:sz w:val="24"/>
        </w:rPr>
      </w:r>
    </w:p>
    <w:p>
      <w:pPr>
        <w:pStyle w:val="768"/>
        <w:contextualSpacing w:val="true"/>
        <w:ind w:firstLine="709"/>
        <w:jc w:val="both"/>
        <w:spacing w:lineRule="auto" w:line="276" w:after="0"/>
        <w:rPr>
          <w:rFonts w:ascii="Times New Roman" w:hAnsi="Times New Roman" w:cs="Times New Roman" w:eastAsia="Times New Roman"/>
          <w:b/>
          <w:bCs/>
          <w:i/>
          <w:sz w:val="24"/>
          <w:szCs w:val="24"/>
        </w:rPr>
      </w:pPr>
      <w:r>
        <w:rPr>
          <w:rFonts w:ascii="Times New Roman" w:hAnsi="Times New Roman" w:cs="Times New Roman" w:eastAsia="Times New Roman"/>
          <w:b/>
          <w:bCs/>
          <w:i/>
          <w:sz w:val="24"/>
          <w:szCs w:val="24"/>
        </w:rPr>
      </w:r>
      <w:r>
        <w:rPr>
          <w:rFonts w:ascii="Times New Roman" w:hAnsi="Times New Roman" w:cs="Times New Roman" w:eastAsia="Times New Roman"/>
          <w:sz w:val="24"/>
        </w:rPr>
      </w:r>
    </w:p>
    <w:p>
      <w:pPr>
        <w:pStyle w:val="768"/>
        <w:contextualSpacing w:val="true"/>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
          <w:bCs/>
          <w:sz w:val="24"/>
          <w:szCs w:val="24"/>
        </w:rPr>
        <w:t xml:space="preserve">3.2.3. Дополнительные источники </w:t>
      </w:r>
      <w:r>
        <w:rPr>
          <w:rFonts w:ascii="Times New Roman" w:hAnsi="Times New Roman" w:cs="Times New Roman" w:eastAsia="Times New Roman"/>
          <w:bCs/>
          <w:i/>
          <w:sz w:val="24"/>
          <w:szCs w:val="24"/>
        </w:rPr>
        <w:t xml:space="preserve">(при необходимости)</w:t>
      </w:r>
      <w:r>
        <w:rPr>
          <w:rFonts w:ascii="Times New Roman" w:hAnsi="Times New Roman" w:cs="Times New Roman" w:eastAsia="Times New Roman"/>
          <w:sz w:val="24"/>
        </w:rPr>
      </w:r>
    </w:p>
    <w:p>
      <w:pPr>
        <w:pStyle w:val="768"/>
        <w:contextualSpacing w:val="true"/>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w:t>
        <w:tab/>
        <w:t xml:space="preserve">Единая коллекция цифровых образовательных ресурсов. - URL: http://school-collection.edu.ru /. - Текст: электронный.</w:t>
      </w:r>
      <w:r>
        <w:rPr>
          <w:rFonts w:ascii="Times New Roman" w:hAnsi="Times New Roman" w:cs="Times New Roman" w:eastAsia="Times New Roman"/>
          <w:sz w:val="24"/>
        </w:rPr>
      </w:r>
    </w:p>
    <w:p>
      <w:pPr>
        <w:pStyle w:val="768"/>
        <w:contextualSpacing w:val="true"/>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tab/>
        <w:t xml:space="preserve">Информационная система «Единое окно доступа к образовательным ресурсам». - URL:  http://window.edu.ru /. - Текст: электронный.</w:t>
      </w:r>
      <w:r>
        <w:rPr>
          <w:rFonts w:ascii="Times New Roman" w:hAnsi="Times New Roman" w:cs="Times New Roman" w:eastAsia="Times New Roman"/>
          <w:sz w:val="24"/>
        </w:rPr>
      </w:r>
    </w:p>
    <w:p>
      <w:pPr>
        <w:pStyle w:val="768"/>
        <w:contextualSpacing w:val="true"/>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w:t>
        <w:tab/>
        <w:t xml:space="preserve">Научная электронная библиотека (НЭБ). - URL: http://www.elibrary.ru. - Текст: электронный.</w:t>
      </w:r>
      <w:r>
        <w:rPr>
          <w:rFonts w:ascii="Times New Roman" w:hAnsi="Times New Roman" w:cs="Times New Roman" w:eastAsia="Times New Roman"/>
          <w:sz w:val="24"/>
        </w:rPr>
      </w:r>
    </w:p>
    <w:p>
      <w:pPr>
        <w:pStyle w:val="768"/>
        <w:contextualSpacing w:val="true"/>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4.</w:t>
        <w:tab/>
        <w:t xml:space="preserve">Российская электронная школа (РЭШ). – UPL: https://resh.edu.ru/</w:t>
      </w:r>
      <w:r>
        <w:rPr>
          <w:rFonts w:ascii="Times New Roman" w:hAnsi="Times New Roman" w:cs="Times New Roman" w:eastAsia="Times New Roman"/>
          <w:sz w:val="24"/>
        </w:rPr>
      </w:r>
    </w:p>
    <w:p>
      <w:pPr>
        <w:pStyle w:val="768"/>
        <w:contextualSpacing w:val="true"/>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5.</w:t>
        <w:tab/>
        <w:t xml:space="preserve">Федеральный портал «Российское образование». - URL:  http://www.edu.ru / (дата обращения: 02.07.2021). - Текст: электронный.</w:t>
      </w:r>
      <w:r>
        <w:rPr>
          <w:rFonts w:ascii="Times New Roman" w:hAnsi="Times New Roman" w:cs="Times New Roman" w:eastAsia="Times New Roman"/>
          <w:sz w:val="24"/>
        </w:rPr>
      </w:r>
    </w:p>
    <w:p>
      <w:pPr>
        <w:pStyle w:val="768"/>
        <w:contextualSpacing w:val="true"/>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6.</w:t>
        <w:tab/>
        <w:t xml:space="preserve">Федеральный центр информационно-образовательных ресурсов. - URL: http://fcior.edu.ru / (дата обращения: 01.07.2021). - Текст: электронный.</w:t>
      </w:r>
      <w:r>
        <w:rPr>
          <w:rFonts w:ascii="Times New Roman" w:hAnsi="Times New Roman" w:cs="Times New Roman" w:eastAsia="Times New Roman"/>
          <w:sz w:val="24"/>
        </w:rPr>
      </w:r>
    </w:p>
    <w:p>
      <w:pPr>
        <w:pStyle w:val="768"/>
        <w:contextualSpacing w:val="true"/>
        <w:ind w:left="0" w:right="0" w:firstLine="709"/>
        <w:jc w:val="both"/>
        <w:spacing w:lineRule="auto" w:line="276"/>
        <w:rPr>
          <w:rFonts w:ascii="Times New Roman" w:hAnsi="Times New Roman" w:cs="Times New Roman" w:eastAsia="Times New Roman"/>
          <w:b/>
          <w:sz w:val="24"/>
          <w:szCs w:val="24"/>
        </w:rPr>
      </w:pPr>
      <w:r>
        <w:rPr>
          <w:rFonts w:ascii="Times New Roman" w:hAnsi="Times New Roman" w:cs="Times New Roman" w:eastAsia="Times New Roman"/>
          <w:sz w:val="24"/>
          <w:szCs w:val="24"/>
        </w:rPr>
        <w:t xml:space="preserve">7.</w:t>
        <w:tab/>
        <w:t xml:space="preserve">Электронно-библиотечная система «ЛАНЬ». – URL: https://e.lanbook.com/</w:t>
      </w:r>
      <w:r>
        <w:rPr>
          <w:rFonts w:ascii="Times New Roman" w:hAnsi="Times New Roman" w:cs="Times New Roman" w:eastAsia="Times New Roman"/>
          <w:b/>
          <w:sz w:val="24"/>
          <w:szCs w:val="24"/>
        </w:rPr>
        <w:br w:type="page"/>
        <w:t xml:space="preserve">4. КОНТРОЛЬ И ОЦЕНКА РЕЗУЛЬТАТОВ ОСВОЕНИЯ  </w:t>
      </w:r>
      <w:r>
        <w:rPr>
          <w:rFonts w:ascii="Times New Roman" w:hAnsi="Times New Roman" w:cs="Times New Roman" w:eastAsia="Times New Roman"/>
          <w:sz w:val="24"/>
        </w:rPr>
      </w:r>
    </w:p>
    <w:p>
      <w:pPr>
        <w:pStyle w:val="768"/>
        <w:contextualSpacing w:val="true"/>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768"/>
        <w:contextualSpacing w:val="true"/>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bl>
      <w:tblPr>
        <w:tblW w:w="5000"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3085"/>
        <w:gridCol w:w="3149"/>
        <w:gridCol w:w="3336"/>
      </w:tblGrid>
      <w:tr>
        <w:trPr/>
        <w:tc>
          <w:tcPr>
            <w:tcW w:w="1612" w:type="pct"/>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
                <w:bCs/>
                <w:i/>
                <w:sz w:val="24"/>
              </w:rPr>
              <w:t xml:space="preserve">Результаты обучения</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645" w:type="pct"/>
            <w:vAlign w:val="top"/>
            <w:textDirection w:val="lrTb"/>
            <w:noWrap w:val="false"/>
          </w:tcPr>
          <w:p>
            <w:pPr>
              <w:pStyle w:val="768"/>
              <w:jc w:val="center"/>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Критерии оценки</w:t>
            </w:r>
            <w:r>
              <w:rPr>
                <w:rFonts w:ascii="Times New Roman" w:hAnsi="Times New Roman" w:cs="Times New Roman" w:eastAsia="Times New Roman"/>
                <w:sz w:val="24"/>
              </w:rPr>
            </w:r>
          </w:p>
        </w:tc>
        <w:tc>
          <w:tcPr>
            <w:tcW w:w="1743" w:type="pct"/>
            <w:vAlign w:val="top"/>
            <w:textDirection w:val="lrTb"/>
            <w:noWrap w:val="false"/>
          </w:tcPr>
          <w:p>
            <w:pPr>
              <w:pStyle w:val="768"/>
              <w:jc w:val="center"/>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Методы оценки</w:t>
            </w:r>
            <w:r>
              <w:rPr>
                <w:rFonts w:ascii="Times New Roman" w:hAnsi="Times New Roman" w:cs="Times New Roman" w:eastAsia="Times New Roman"/>
                <w:sz w:val="24"/>
              </w:rPr>
            </w:r>
          </w:p>
        </w:tc>
      </w:tr>
      <w:tr>
        <w:trPr>
          <w:cantSplit/>
        </w:trPr>
        <w:tc>
          <w:tcPr>
            <w:tcW w:w="1612" w:type="pct"/>
            <w:vAlign w:val="top"/>
            <w:textDirection w:val="lrTb"/>
            <w:noWrap w:val="false"/>
          </w:tcPr>
          <w:p>
            <w:pPr>
              <w:pStyle w:val="768"/>
              <w:spacing w:lineRule="auto" w:line="276"/>
              <w:rPr>
                <w:rFonts w:ascii="Times New Roman" w:hAnsi="Times New Roman" w:cs="Times New Roman" w:eastAsia="Times New Roman"/>
                <w:bCs/>
                <w:i/>
                <w:sz w:val="24"/>
              </w:rPr>
            </w:pPr>
            <w:r>
              <w:rPr>
                <w:rFonts w:ascii="Times New Roman" w:hAnsi="Times New Roman" w:cs="Times New Roman" w:eastAsia="Times New Roman"/>
                <w:bCs/>
                <w:i/>
                <w:sz w:val="24"/>
              </w:rPr>
              <w:t xml:space="preserve">Зо.02.01, Зо.02.02, Зо.02.03, Зо.02.04, Зо.02.05, З 1.1.01</w:t>
            </w:r>
            <w:r>
              <w:rPr>
                <w:rFonts w:ascii="Times New Roman" w:hAnsi="Times New Roman" w:cs="Times New Roman" w:eastAsia="Times New Roman"/>
                <w:bCs/>
                <w:i/>
                <w:sz w:val="24"/>
              </w:rPr>
            </w:r>
            <w:r>
              <w:rPr>
                <w:rFonts w:ascii="Times New Roman" w:hAnsi="Times New Roman" w:cs="Times New Roman" w:eastAsia="Times New Roman"/>
                <w:sz w:val="24"/>
              </w:rPr>
            </w:r>
          </w:p>
        </w:tc>
        <w:tc>
          <w:tcPr>
            <w:tcW w:w="1645" w:type="pct"/>
            <w:vAlign w:val="top"/>
            <w:vMerge w:val="restart"/>
            <w:textDirection w:val="lrTb"/>
            <w:noWrap w:val="false"/>
          </w:tcPr>
          <w:p>
            <w:pPr>
              <w:pStyle w:val="768"/>
              <w:jc w:val="both"/>
              <w:spacing w:lineRule="auto" w:line="276" w:after="0"/>
              <w:widowControl w:val="off"/>
              <w:rPr>
                <w:rFonts w:ascii="Times New Roman" w:hAnsi="Times New Roman" w:cs="Times New Roman" w:eastAsia="Times New Roman"/>
                <w:sz w:val="24"/>
              </w:rPr>
            </w:pPr>
            <w:r>
              <w:rPr>
                <w:rFonts w:ascii="Times New Roman" w:hAnsi="Times New Roman" w:cs="Times New Roman" w:eastAsia="Times New Roman"/>
                <w:b/>
                <w:i/>
                <w:sz w:val="24"/>
                <w:lang w:eastAsia="en-US"/>
              </w:rPr>
              <w:t xml:space="preserve">«Отлично»</w:t>
            </w:r>
            <w:r>
              <w:rPr>
                <w:rFonts w:ascii="Times New Roman" w:hAnsi="Times New Roman" w:cs="Times New Roman" w:eastAsia="Times New Roman"/>
                <w:sz w:val="24"/>
                <w:lang w:eastAsia="en-US"/>
              </w:rPr>
              <w:t xml:space="preserve"> - теоретическое</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содержание курса освоено</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полностью, без пробелов,</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умения сформированы, все</w:t>
            </w:r>
            <w:r>
              <w:rPr>
                <w:rFonts w:ascii="Times New Roman" w:hAnsi="Times New Roman" w:cs="Times New Roman" w:eastAsia="Times New Roman"/>
                <w:spacing w:val="-52"/>
                <w:sz w:val="24"/>
                <w:lang w:eastAsia="en-US"/>
              </w:rPr>
              <w:t xml:space="preserve"> </w:t>
            </w:r>
            <w:r>
              <w:rPr>
                <w:rFonts w:ascii="Times New Roman" w:hAnsi="Times New Roman" w:cs="Times New Roman" w:eastAsia="Times New Roman"/>
                <w:sz w:val="24"/>
                <w:lang w:eastAsia="en-US"/>
              </w:rPr>
              <w:t xml:space="preserve">предусмотренные</w:t>
            </w:r>
            <w:r>
              <w:rPr>
                <w:rFonts w:ascii="Times New Roman" w:hAnsi="Times New Roman" w:cs="Times New Roman" w:eastAsia="Times New Roman"/>
                <w:sz w:val="24"/>
              </w:rPr>
            </w:r>
          </w:p>
          <w:p>
            <w:pPr>
              <w:pStyle w:val="768"/>
              <w:ind w:firstLine="109"/>
              <w:jc w:val="both"/>
              <w:spacing w:lineRule="auto" w:line="276" w:after="0"/>
              <w:widowControl w:val="off"/>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программой учебные задания</w:t>
            </w:r>
            <w:r>
              <w:rPr>
                <w:rFonts w:ascii="Times New Roman" w:hAnsi="Times New Roman" w:cs="Times New Roman" w:eastAsia="Times New Roman"/>
                <w:spacing w:val="-52"/>
                <w:sz w:val="24"/>
                <w:lang w:eastAsia="en-US"/>
              </w:rPr>
              <w:t xml:space="preserve"> </w:t>
            </w:r>
            <w:r>
              <w:rPr>
                <w:rFonts w:ascii="Times New Roman" w:hAnsi="Times New Roman" w:cs="Times New Roman" w:eastAsia="Times New Roman"/>
                <w:sz w:val="24"/>
                <w:lang w:eastAsia="en-US"/>
              </w:rPr>
              <w:t xml:space="preserve">выполнены,</w:t>
            </w:r>
            <w:r>
              <w:rPr>
                <w:rFonts w:ascii="Times New Roman" w:hAnsi="Times New Roman" w:cs="Times New Roman" w:eastAsia="Times New Roman"/>
                <w:spacing w:val="4"/>
                <w:sz w:val="24"/>
                <w:lang w:eastAsia="en-US"/>
              </w:rPr>
              <w:t xml:space="preserve"> </w:t>
            </w:r>
            <w:r>
              <w:rPr>
                <w:rFonts w:ascii="Times New Roman" w:hAnsi="Times New Roman" w:cs="Times New Roman" w:eastAsia="Times New Roman"/>
                <w:sz w:val="24"/>
                <w:lang w:eastAsia="en-US"/>
              </w:rPr>
              <w:t xml:space="preserve">качество</w:t>
            </w:r>
            <w:r>
              <w:rPr>
                <w:rFonts w:ascii="Times New Roman" w:hAnsi="Times New Roman" w:cs="Times New Roman" w:eastAsia="Times New Roman"/>
                <w:spacing w:val="-4"/>
                <w:sz w:val="24"/>
                <w:lang w:eastAsia="en-US"/>
              </w:rPr>
              <w:t xml:space="preserve"> </w:t>
            </w:r>
            <w:r>
              <w:rPr>
                <w:rFonts w:ascii="Times New Roman" w:hAnsi="Times New Roman" w:cs="Times New Roman" w:eastAsia="Times New Roman"/>
                <w:sz w:val="24"/>
                <w:lang w:eastAsia="en-US"/>
              </w:rPr>
              <w:t xml:space="preserve">их выполнения</w:t>
            </w:r>
            <w:r>
              <w:rPr>
                <w:rFonts w:ascii="Times New Roman" w:hAnsi="Times New Roman" w:cs="Times New Roman" w:eastAsia="Times New Roman"/>
                <w:spacing w:val="-3"/>
                <w:sz w:val="24"/>
                <w:lang w:eastAsia="en-US"/>
              </w:rPr>
              <w:t xml:space="preserve"> </w:t>
            </w:r>
            <w:r>
              <w:rPr>
                <w:rFonts w:ascii="Times New Roman" w:hAnsi="Times New Roman" w:cs="Times New Roman" w:eastAsia="Times New Roman"/>
                <w:sz w:val="24"/>
                <w:lang w:eastAsia="en-US"/>
              </w:rPr>
              <w:t xml:space="preserve">оценено</w:t>
            </w:r>
            <w:r>
              <w:rPr>
                <w:rFonts w:ascii="Times New Roman" w:hAnsi="Times New Roman" w:cs="Times New Roman" w:eastAsia="Times New Roman"/>
                <w:spacing w:val="-6"/>
                <w:sz w:val="24"/>
                <w:lang w:eastAsia="en-US"/>
              </w:rPr>
              <w:t xml:space="preserve"> </w:t>
            </w:r>
            <w:r>
              <w:rPr>
                <w:rFonts w:ascii="Times New Roman" w:hAnsi="Times New Roman" w:cs="Times New Roman" w:eastAsia="Times New Roman"/>
                <w:sz w:val="24"/>
                <w:lang w:eastAsia="en-US"/>
              </w:rPr>
              <w:t xml:space="preserve">высоко.</w:t>
            </w:r>
            <w:r>
              <w:rPr>
                <w:rFonts w:ascii="Times New Roman" w:hAnsi="Times New Roman" w:cs="Times New Roman" w:eastAsia="Times New Roman"/>
                <w:sz w:val="24"/>
              </w:rPr>
            </w:r>
          </w:p>
          <w:p>
            <w:pPr>
              <w:pStyle w:val="768"/>
              <w:jc w:val="both"/>
              <w:spacing w:lineRule="auto" w:line="276" w:after="0"/>
              <w:widowControl w:val="off"/>
              <w:rPr>
                <w:rFonts w:ascii="Times New Roman" w:hAnsi="Times New Roman" w:cs="Times New Roman" w:eastAsia="Times New Roman"/>
                <w:sz w:val="24"/>
              </w:rPr>
            </w:pPr>
            <w:r>
              <w:rPr>
                <w:rFonts w:ascii="Times New Roman" w:hAnsi="Times New Roman" w:cs="Times New Roman" w:eastAsia="Times New Roman"/>
                <w:b/>
                <w:i/>
                <w:sz w:val="24"/>
                <w:lang w:eastAsia="en-US"/>
              </w:rPr>
              <w:t xml:space="preserve">«Хорошо»</w:t>
            </w:r>
            <w:r>
              <w:rPr>
                <w:rFonts w:ascii="Times New Roman" w:hAnsi="Times New Roman" w:cs="Times New Roman" w:eastAsia="Times New Roman"/>
                <w:sz w:val="24"/>
                <w:lang w:eastAsia="en-US"/>
              </w:rPr>
              <w:t xml:space="preserve"> - теоретическое</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содержание курса освоено</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полностью,</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без</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пробелов,</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некоторые умения</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pacing w:val="-1"/>
                <w:sz w:val="24"/>
                <w:lang w:eastAsia="en-US"/>
              </w:rPr>
              <w:t xml:space="preserve">сформированы </w:t>
            </w:r>
            <w:r>
              <w:rPr>
                <w:rFonts w:ascii="Times New Roman" w:hAnsi="Times New Roman" w:cs="Times New Roman" w:eastAsia="Times New Roman"/>
                <w:sz w:val="24"/>
                <w:lang w:eastAsia="en-US"/>
              </w:rPr>
              <w:t xml:space="preserve">недостаточно,</w:t>
            </w:r>
            <w:r>
              <w:rPr>
                <w:rFonts w:ascii="Times New Roman" w:hAnsi="Times New Roman" w:cs="Times New Roman" w:eastAsia="Times New Roman"/>
                <w:spacing w:val="-52"/>
                <w:sz w:val="24"/>
                <w:lang w:eastAsia="en-US"/>
              </w:rPr>
              <w:t xml:space="preserve"> </w:t>
            </w:r>
            <w:r>
              <w:rPr>
                <w:rFonts w:ascii="Times New Roman" w:hAnsi="Times New Roman" w:cs="Times New Roman" w:eastAsia="Times New Roman"/>
                <w:sz w:val="24"/>
                <w:lang w:eastAsia="en-US"/>
              </w:rPr>
              <w:t xml:space="preserve">все предусмотренные</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программой учебные задания</w:t>
            </w:r>
            <w:r>
              <w:rPr>
                <w:rFonts w:ascii="Times New Roman" w:hAnsi="Times New Roman" w:cs="Times New Roman" w:eastAsia="Times New Roman"/>
                <w:spacing w:val="-52"/>
                <w:sz w:val="24"/>
                <w:lang w:eastAsia="en-US"/>
              </w:rPr>
              <w:t xml:space="preserve"> </w:t>
            </w:r>
            <w:r>
              <w:rPr>
                <w:rFonts w:ascii="Times New Roman" w:hAnsi="Times New Roman" w:cs="Times New Roman" w:eastAsia="Times New Roman"/>
                <w:sz w:val="24"/>
                <w:lang w:eastAsia="en-US"/>
              </w:rPr>
              <w:t xml:space="preserve">выполнены, некоторые виды</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заданий</w:t>
            </w:r>
            <w:r>
              <w:rPr>
                <w:rFonts w:ascii="Times New Roman" w:hAnsi="Times New Roman" w:cs="Times New Roman" w:eastAsia="Times New Roman"/>
                <w:spacing w:val="-2"/>
                <w:sz w:val="24"/>
                <w:lang w:eastAsia="en-US"/>
              </w:rPr>
              <w:t xml:space="preserve"> </w:t>
            </w:r>
            <w:r>
              <w:rPr>
                <w:rFonts w:ascii="Times New Roman" w:hAnsi="Times New Roman" w:cs="Times New Roman" w:eastAsia="Times New Roman"/>
                <w:sz w:val="24"/>
                <w:lang w:eastAsia="en-US"/>
              </w:rPr>
              <w:t xml:space="preserve">выполнены</w:t>
            </w:r>
            <w:r>
              <w:rPr>
                <w:rFonts w:ascii="Times New Roman" w:hAnsi="Times New Roman" w:cs="Times New Roman" w:eastAsia="Times New Roman"/>
                <w:spacing w:val="2"/>
                <w:sz w:val="24"/>
                <w:lang w:eastAsia="en-US"/>
              </w:rPr>
              <w:t xml:space="preserve"> </w:t>
            </w:r>
            <w:r>
              <w:rPr>
                <w:rFonts w:ascii="Times New Roman" w:hAnsi="Times New Roman" w:cs="Times New Roman" w:eastAsia="Times New Roman"/>
                <w:sz w:val="24"/>
                <w:lang w:eastAsia="en-US"/>
              </w:rPr>
              <w:t xml:space="preserve">с</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ошибками.</w:t>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bCs/>
                <w:i/>
                <w:sz w:val="24"/>
              </w:rPr>
            </w:pPr>
            <w:r>
              <w:rPr>
                <w:rFonts w:ascii="Times New Roman" w:hAnsi="Times New Roman" w:cs="Times New Roman" w:eastAsia="Times New Roman"/>
                <w:b/>
                <w:i/>
                <w:sz w:val="24"/>
                <w:lang w:eastAsia="en-US"/>
              </w:rPr>
              <w:t xml:space="preserve">«Удовлетворительно»</w:t>
            </w:r>
            <w:r>
              <w:rPr>
                <w:rFonts w:ascii="Times New Roman" w:hAnsi="Times New Roman" w:cs="Times New Roman" w:eastAsia="Times New Roman"/>
                <w:sz w:val="24"/>
                <w:lang w:eastAsia="en-US"/>
              </w:rPr>
              <w:t xml:space="preserve"> -</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теоретическое содержание</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курса освоено частично, но</w:t>
            </w:r>
            <w:r>
              <w:rPr>
                <w:rFonts w:ascii="Times New Roman" w:hAnsi="Times New Roman" w:cs="Times New Roman" w:eastAsia="Times New Roman"/>
                <w:spacing w:val="-53"/>
                <w:sz w:val="24"/>
                <w:lang w:eastAsia="en-US"/>
              </w:rPr>
              <w:t xml:space="preserve"> </w:t>
            </w:r>
            <w:r>
              <w:rPr>
                <w:rFonts w:ascii="Times New Roman" w:hAnsi="Times New Roman" w:cs="Times New Roman" w:eastAsia="Times New Roman"/>
                <w:sz w:val="24"/>
                <w:lang w:eastAsia="en-US"/>
              </w:rPr>
              <w:t xml:space="preserve">пробелы</w:t>
            </w:r>
            <w:r>
              <w:rPr>
                <w:rFonts w:ascii="Times New Roman" w:hAnsi="Times New Roman" w:cs="Times New Roman" w:eastAsia="Times New Roman"/>
                <w:spacing w:val="2"/>
                <w:sz w:val="24"/>
                <w:lang w:eastAsia="en-US"/>
              </w:rPr>
              <w:t xml:space="preserve"> </w:t>
            </w:r>
            <w:r>
              <w:rPr>
                <w:rFonts w:ascii="Times New Roman" w:hAnsi="Times New Roman" w:cs="Times New Roman" w:eastAsia="Times New Roman"/>
                <w:sz w:val="24"/>
                <w:lang w:eastAsia="en-US"/>
              </w:rPr>
              <w:t xml:space="preserve">не</w:t>
            </w:r>
            <w:r>
              <w:rPr>
                <w:rFonts w:ascii="Times New Roman" w:hAnsi="Times New Roman" w:cs="Times New Roman" w:eastAsia="Times New Roman"/>
                <w:spacing w:val="-6"/>
                <w:sz w:val="24"/>
                <w:lang w:eastAsia="en-US"/>
              </w:rPr>
              <w:t xml:space="preserve"> </w:t>
            </w:r>
            <w:r>
              <w:rPr>
                <w:rFonts w:ascii="Times New Roman" w:hAnsi="Times New Roman" w:cs="Times New Roman" w:eastAsia="Times New Roman"/>
                <w:sz w:val="24"/>
                <w:lang w:eastAsia="en-US"/>
              </w:rPr>
              <w:t xml:space="preserve">носят существенного характера,</w:t>
            </w:r>
            <w:r>
              <w:rPr>
                <w:rFonts w:ascii="Times New Roman" w:hAnsi="Times New Roman" w:cs="Times New Roman" w:eastAsia="Times New Roman"/>
                <w:spacing w:val="1"/>
                <w:sz w:val="24"/>
                <w:lang w:eastAsia="en-US"/>
              </w:rPr>
              <w:t xml:space="preserve"> </w:t>
            </w:r>
            <w:r>
              <w:rPr>
                <w:rFonts w:ascii="Times New Roman" w:hAnsi="Times New Roman" w:cs="Times New Roman" w:eastAsia="Times New Roman"/>
                <w:sz w:val="24"/>
                <w:lang w:eastAsia="en-US"/>
              </w:rPr>
              <w:t xml:space="preserve">необходимые</w:t>
            </w:r>
            <w:r>
              <w:rPr>
                <w:rFonts w:ascii="Times New Roman" w:hAnsi="Times New Roman" w:cs="Times New Roman" w:eastAsia="Times New Roman"/>
                <w:spacing w:val="-13"/>
                <w:sz w:val="24"/>
                <w:lang w:eastAsia="en-US"/>
              </w:rPr>
              <w:t xml:space="preserve"> </w:t>
            </w:r>
            <w:r>
              <w:rPr>
                <w:rFonts w:ascii="Times New Roman" w:hAnsi="Times New Roman" w:cs="Times New Roman" w:eastAsia="Times New Roman"/>
                <w:sz w:val="24"/>
                <w:lang w:eastAsia="en-US"/>
              </w:rPr>
              <w:t xml:space="preserve">умения</w:t>
            </w:r>
            <w:r>
              <w:rPr>
                <w:rFonts w:ascii="Times New Roman" w:hAnsi="Times New Roman" w:cs="Times New Roman" w:eastAsia="Times New Roman"/>
                <w:spacing w:val="-6"/>
                <w:sz w:val="24"/>
                <w:lang w:eastAsia="en-US"/>
              </w:rPr>
              <w:t xml:space="preserve"> </w:t>
            </w:r>
            <w:r>
              <w:rPr>
                <w:rFonts w:ascii="Times New Roman" w:hAnsi="Times New Roman" w:cs="Times New Roman" w:eastAsia="Times New Roman"/>
                <w:sz w:val="24"/>
                <w:lang w:eastAsia="en-US"/>
              </w:rPr>
              <w:t xml:space="preserve">работы</w:t>
            </w:r>
            <w:r>
              <w:rPr>
                <w:rFonts w:ascii="Times New Roman" w:hAnsi="Times New Roman" w:cs="Times New Roman" w:eastAsia="Times New Roman"/>
                <w:bCs/>
                <w:i/>
                <w:sz w:val="24"/>
              </w:rPr>
            </w:r>
            <w:r>
              <w:rPr>
                <w:rFonts w:ascii="Times New Roman" w:hAnsi="Times New Roman" w:cs="Times New Roman" w:eastAsia="Times New Roman"/>
                <w:sz w:val="24"/>
              </w:rPr>
            </w:r>
          </w:p>
        </w:tc>
        <w:tc>
          <w:tcPr>
            <w:tcW w:w="1743" w:type="pct"/>
            <w:vAlign w:val="top"/>
            <w:vMerge w:val="restart"/>
            <w:textDirection w:val="lrTb"/>
            <w:noWrap w:val="false"/>
          </w:tcPr>
          <w:p>
            <w:pPr>
              <w:pStyle w:val="768"/>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rPr>
              <w:t xml:space="preserve">Проведение устных опросов</w:t>
            </w:r>
            <w:r>
              <w:rPr>
                <w:rFonts w:ascii="Times New Roman" w:hAnsi="Times New Roman" w:cs="Times New Roman" w:eastAsia="Times New Roman"/>
                <w:bCs/>
                <w:sz w:val="24"/>
              </w:rPr>
              <w:t xml:space="preserve">; экспертное наблюдение за ходом выполнения практических работ;</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Cs/>
                <w:i/>
                <w:sz w:val="24"/>
              </w:rPr>
            </w:pPr>
            <w:r>
              <w:rPr>
                <w:rFonts w:ascii="Times New Roman" w:hAnsi="Times New Roman" w:cs="Times New Roman" w:eastAsia="Times New Roman"/>
                <w:bCs/>
                <w:sz w:val="24"/>
              </w:rPr>
              <w:t xml:space="preserve">п</w:t>
            </w:r>
            <w:r>
              <w:rPr>
                <w:rFonts w:ascii="Times New Roman" w:hAnsi="Times New Roman" w:cs="Times New Roman" w:eastAsia="Times New Roman"/>
                <w:bCs/>
                <w:sz w:val="24"/>
              </w:rPr>
              <w:t xml:space="preserve">роверка результатов и хода выполнения практических работ</w:t>
            </w:r>
            <w:r>
              <w:rPr>
                <w:rFonts w:ascii="Times New Roman" w:hAnsi="Times New Roman" w:cs="Times New Roman" w:eastAsia="Times New Roman"/>
                <w:bCs/>
                <w:i/>
                <w:sz w:val="24"/>
              </w:rPr>
            </w:r>
            <w:r>
              <w:rPr>
                <w:rFonts w:ascii="Times New Roman" w:hAnsi="Times New Roman" w:cs="Times New Roman" w:eastAsia="Times New Roman"/>
                <w:sz w:val="24"/>
              </w:rPr>
            </w:r>
          </w:p>
        </w:tc>
      </w:tr>
      <w:tr>
        <w:trPr>
          <w:cantSplit/>
          <w:trHeight w:val="896"/>
        </w:trPr>
        <w:tc>
          <w:tcPr>
            <w:tcW w:w="1612" w:type="pct"/>
            <w:vAlign w:val="top"/>
            <w:textDirection w:val="lrTb"/>
            <w:noWrap w:val="false"/>
          </w:tcPr>
          <w:p>
            <w:pPr>
              <w:pStyle w:val="768"/>
              <w:spacing w:lineRule="auto" w:line="276"/>
              <w:rPr>
                <w:rFonts w:ascii="Times New Roman" w:hAnsi="Times New Roman" w:cs="Times New Roman" w:eastAsia="Times New Roman"/>
                <w:bCs/>
                <w:i/>
                <w:sz w:val="24"/>
              </w:rPr>
            </w:pPr>
            <w:r>
              <w:rPr>
                <w:rFonts w:ascii="Times New Roman" w:hAnsi="Times New Roman" w:cs="Times New Roman" w:eastAsia="Times New Roman"/>
                <w:bCs/>
                <w:i/>
                <w:sz w:val="24"/>
              </w:rPr>
              <w:t xml:space="preserve">Уо.02.01, Уо.02.02, У 1.1.01</w:t>
            </w:r>
            <w:r>
              <w:rPr>
                <w:rFonts w:ascii="Times New Roman" w:hAnsi="Times New Roman" w:cs="Times New Roman" w:eastAsia="Times New Roman"/>
                <w:bCs/>
                <w:i/>
                <w:sz w:val="24"/>
              </w:rPr>
            </w:r>
            <w:r>
              <w:rPr>
                <w:rFonts w:ascii="Times New Roman" w:hAnsi="Times New Roman" w:cs="Times New Roman" w:eastAsia="Times New Roman"/>
                <w:sz w:val="24"/>
              </w:rPr>
            </w:r>
          </w:p>
        </w:tc>
        <w:tc>
          <w:tcPr>
            <w:tcW w:w="1645" w:type="pct"/>
            <w:vAlign w:val="top"/>
            <w:vMerge w:val="continue"/>
            <w:textDirection w:val="lrTb"/>
            <w:noWrap w:val="false"/>
          </w:tcPr>
          <w:p>
            <w:pPr>
              <w:pStyle w:val="768"/>
              <w:spacing w:lineRule="auto" w:line="240"/>
              <w:rPr>
                <w:rFonts w:ascii="Times New Roman" w:hAnsi="Times New Roman"/>
                <w:bCs/>
                <w:i/>
              </w:rPr>
            </w:pPr>
            <w:r>
              <w:rPr>
                <w:rFonts w:ascii="Times New Roman" w:hAnsi="Times New Roman"/>
                <w:bCs/>
                <w:i/>
              </w:rPr>
            </w:r>
            <w:r/>
          </w:p>
        </w:tc>
        <w:tc>
          <w:tcPr>
            <w:tcW w:w="1743" w:type="pct"/>
            <w:vAlign w:val="top"/>
            <w:vMerge w:val="continue"/>
            <w:textDirection w:val="lrTb"/>
            <w:noWrap w:val="false"/>
          </w:tcPr>
          <w:p>
            <w:pPr>
              <w:pStyle w:val="768"/>
              <w:spacing w:lineRule="auto" w:line="240" w:after="0"/>
              <w:rPr>
                <w:rFonts w:ascii="Times New Roman" w:hAnsi="Times New Roman"/>
                <w:bCs/>
              </w:rPr>
            </w:pPr>
            <w:r>
              <w:rPr>
                <w:rFonts w:ascii="Times New Roman" w:hAnsi="Times New Roman"/>
                <w:bCs/>
              </w:rPr>
            </w:r>
            <w:r/>
          </w:p>
        </w:tc>
      </w:tr>
    </w:tbl>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p>
    <w:sectPr>
      <w:footerReference w:type="default" r:id="rId9"/>
      <w:footerReference w:type="even" r:id="rId10"/>
      <w:footnotePr/>
      <w:endnotePr/>
      <w:type w:val="nextPage"/>
      <w:pgSz w:w="11906" w:h="16838" w:orient="portrait"/>
      <w:pgMar w:top="1134" w:right="567"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alibri Light">
    <w:panose1 w:val="020F0302020204030204"/>
  </w:font>
  <w:font w:name="Courier New">
    <w:panose1 w:val="02070309020205020404"/>
  </w:font>
  <w:font w:name="Verdana">
    <w:panose1 w:val="020B0604030504040204"/>
  </w:font>
  <w:font w:name="Segoe UI">
    <w:panose1 w:val="020B0502040204020203"/>
  </w:font>
  <w:font w:name="Arial">
    <w:panose1 w:val="020B0604020202020204"/>
  </w:font>
  <w:font w:name="Times New Roman">
    <w:panose1 w:val="02020603050405020304"/>
  </w:font>
  <w:font w:name="Batang">
    <w:panose1 w:val="02010600030101010101"/>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5"/>
      <w:jc w:val="right"/>
    </w:pPr>
    <w:r>
      <w:fldChar w:fldCharType="begin"/>
    </w:r>
    <w:r>
      <w:instrText xml:space="preserve">PAGE   \* MERGEFORMAT</w:instrText>
    </w:r>
    <w:r>
      <w:fldChar w:fldCharType="separate"/>
    </w:r>
    <w:r>
      <w:t xml:space="preserve">10</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5"/>
      <w:rPr>
        <w:rStyle w:val="787"/>
      </w:rPr>
      <w:framePr w:wrap="around" w:vAnchor="text" w:hAnchor="margin" w:xAlign="right" w:y="1"/>
    </w:pPr>
    <w:r>
      <w:rPr>
        <w:rStyle w:val="787"/>
      </w:rPr>
      <w:fldChar w:fldCharType="begin"/>
    </w:r>
    <w:r>
      <w:rPr>
        <w:rStyle w:val="787"/>
      </w:rPr>
      <w:instrText xml:space="preserve">PAGE  </w:instrText>
    </w:r>
    <w:r>
      <w:rPr>
        <w:rStyle w:val="787"/>
      </w:rPr>
      <w:fldChar w:fldCharType="end"/>
    </w:r>
    <w:r>
      <w:rPr>
        <w:rStyle w:val="787"/>
      </w:rPr>
    </w:r>
    <w:r/>
  </w:p>
  <w:p>
    <w:pPr>
      <w:pStyle w:val="785"/>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768"/>
        <w:ind w:left="1492" w:hanging="360"/>
        <w:tabs>
          <w:tab w:val="num" w:pos="1492"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1">
    <w:multiLevelType w:val="hybridMultilevel"/>
    <w:lvl w:ilvl="0">
      <w:start w:val="1"/>
      <w:numFmt w:val="decimal"/>
      <w:isLgl w:val="false"/>
      <w:suff w:val="tab"/>
      <w:lvlText w:val="%1."/>
      <w:lvlJc w:val="left"/>
      <w:pPr>
        <w:pStyle w:val="768"/>
        <w:ind w:left="1209" w:hanging="360"/>
        <w:tabs>
          <w:tab w:val="num" w:pos="1209"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2">
    <w:multiLevelType w:val="hybridMultilevel"/>
    <w:lvl w:ilvl="0">
      <w:start w:val="1"/>
      <w:numFmt w:val="decimal"/>
      <w:isLgl w:val="false"/>
      <w:suff w:val="tab"/>
      <w:lvlText w:val="%1."/>
      <w:lvlJc w:val="left"/>
      <w:pPr>
        <w:pStyle w:val="768"/>
        <w:ind w:left="926" w:hanging="360"/>
        <w:tabs>
          <w:tab w:val="num" w:pos="926"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3">
    <w:multiLevelType w:val="hybridMultilevel"/>
    <w:lvl w:ilvl="0">
      <w:start w:val="1"/>
      <w:numFmt w:val="decimal"/>
      <w:isLgl w:val="false"/>
      <w:suff w:val="tab"/>
      <w:lvlText w:val="%1."/>
      <w:lvlJc w:val="left"/>
      <w:pPr>
        <w:pStyle w:val="768"/>
        <w:ind w:left="643" w:hanging="360"/>
        <w:tabs>
          <w:tab w:val="num" w:pos="643"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4">
    <w:multiLevelType w:val="hybridMultilevel"/>
    <w:lvl w:ilvl="0">
      <w:start w:val="1"/>
      <w:numFmt w:val="bullet"/>
      <w:isLgl w:val="false"/>
      <w:suff w:val="tab"/>
      <w:lvlText w:val=""/>
      <w:lvlJc w:val="left"/>
      <w:pPr>
        <w:pStyle w:val="768"/>
        <w:ind w:left="1492" w:hanging="360"/>
        <w:tabs>
          <w:tab w:val="num" w:pos="1492"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5">
    <w:multiLevelType w:val="hybridMultilevel"/>
    <w:lvl w:ilvl="0">
      <w:start w:val="1"/>
      <w:numFmt w:val="bullet"/>
      <w:isLgl w:val="false"/>
      <w:suff w:val="tab"/>
      <w:lvlText w:val=""/>
      <w:lvlJc w:val="left"/>
      <w:pPr>
        <w:pStyle w:val="768"/>
        <w:ind w:left="1209" w:hanging="360"/>
        <w:tabs>
          <w:tab w:val="num" w:pos="1209"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6">
    <w:multiLevelType w:val="hybridMultilevel"/>
    <w:lvl w:ilvl="0">
      <w:start w:val="1"/>
      <w:numFmt w:val="bullet"/>
      <w:isLgl w:val="false"/>
      <w:suff w:val="tab"/>
      <w:lvlText w:val=""/>
      <w:lvlJc w:val="left"/>
      <w:pPr>
        <w:pStyle w:val="768"/>
        <w:ind w:left="926" w:hanging="360"/>
        <w:tabs>
          <w:tab w:val="num" w:pos="926"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7">
    <w:multiLevelType w:val="hybridMultilevel"/>
    <w:lvl w:ilvl="0">
      <w:start w:val="1"/>
      <w:numFmt w:val="bullet"/>
      <w:isLgl w:val="false"/>
      <w:suff w:val="tab"/>
      <w:lvlText w:val=""/>
      <w:lvlJc w:val="left"/>
      <w:pPr>
        <w:pStyle w:val="768"/>
        <w:ind w:left="643" w:hanging="360"/>
        <w:tabs>
          <w:tab w:val="num" w:pos="643"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8">
    <w:multiLevelType w:val="hybridMultilevel"/>
    <w:lvl w:ilvl="0">
      <w:start w:val="1"/>
      <w:numFmt w:val="bullet"/>
      <w:isLgl w:val="false"/>
      <w:suff w:val="tab"/>
      <w:lvlText w:val=""/>
      <w:lvlJc w:val="left"/>
      <w:pPr>
        <w:pStyle w:val="768"/>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9">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0">
    <w:multiLevelType w:val="hybridMultilevel"/>
    <w:lvl w:ilvl="0">
      <w:start w:val="1"/>
      <w:numFmt w:val="decimal"/>
      <w:isLgl w:val="false"/>
      <w:suff w:val="tab"/>
      <w:lvlText w:val="%1."/>
      <w:lvlJc w:val="left"/>
      <w:pPr>
        <w:pStyle w:val="768"/>
        <w:ind w:left="644" w:hanging="360"/>
        <w:tabs>
          <w:tab w:val="num" w:pos="644" w:leader="none"/>
        </w:tabs>
      </w:pPr>
      <w:rPr>
        <w:b/>
      </w:rPr>
    </w:lvl>
    <w:lvl w:ilvl="1">
      <w:start w:val="1"/>
      <w:numFmt w:val="decimal"/>
      <w:isLgl w:val="false"/>
      <w:suff w:val="tab"/>
      <w:lvlText w:val="%1.%2."/>
      <w:lvlJc w:val="left"/>
      <w:pPr>
        <w:pStyle w:val="768"/>
        <w:ind w:left="1620" w:hanging="360"/>
      </w:pPr>
      <w:rPr>
        <w:i w:val="false"/>
      </w:rPr>
    </w:lvl>
    <w:lvl w:ilvl="2">
      <w:start w:val="1"/>
      <w:numFmt w:val="decimal"/>
      <w:isLgl w:val="false"/>
      <w:suff w:val="tab"/>
      <w:lvlText w:val="%1.%2.%3."/>
      <w:lvlJc w:val="left"/>
      <w:pPr>
        <w:pStyle w:val="768"/>
        <w:ind w:left="2956" w:hanging="720"/>
      </w:pPr>
      <w:rPr>
        <w:i w:val="false"/>
      </w:rPr>
    </w:lvl>
    <w:lvl w:ilvl="3">
      <w:start w:val="1"/>
      <w:numFmt w:val="decimal"/>
      <w:isLgl w:val="false"/>
      <w:suff w:val="tab"/>
      <w:lvlText w:val="%1.%2.%3.%4."/>
      <w:lvlJc w:val="left"/>
      <w:pPr>
        <w:pStyle w:val="768"/>
        <w:ind w:left="3932" w:hanging="720"/>
      </w:pPr>
      <w:rPr>
        <w:i w:val="false"/>
      </w:rPr>
    </w:lvl>
    <w:lvl w:ilvl="4">
      <w:start w:val="1"/>
      <w:numFmt w:val="decimal"/>
      <w:isLgl w:val="false"/>
      <w:suff w:val="tab"/>
      <w:lvlText w:val="%1.%2.%3.%4.%5."/>
      <w:lvlJc w:val="left"/>
      <w:pPr>
        <w:pStyle w:val="768"/>
        <w:ind w:left="5268" w:hanging="1080"/>
      </w:pPr>
      <w:rPr>
        <w:i w:val="false"/>
      </w:rPr>
    </w:lvl>
    <w:lvl w:ilvl="5">
      <w:start w:val="1"/>
      <w:numFmt w:val="decimal"/>
      <w:isLgl w:val="false"/>
      <w:suff w:val="tab"/>
      <w:lvlText w:val="%1.%2.%3.%4.%5.%6."/>
      <w:lvlJc w:val="left"/>
      <w:pPr>
        <w:pStyle w:val="768"/>
        <w:ind w:left="6244" w:hanging="1080"/>
      </w:pPr>
      <w:rPr>
        <w:i w:val="false"/>
      </w:rPr>
    </w:lvl>
    <w:lvl w:ilvl="6">
      <w:start w:val="1"/>
      <w:numFmt w:val="decimal"/>
      <w:isLgl w:val="false"/>
      <w:suff w:val="tab"/>
      <w:lvlText w:val="%1.%2.%3.%4.%5.%6.%7."/>
      <w:lvlJc w:val="left"/>
      <w:pPr>
        <w:pStyle w:val="768"/>
        <w:ind w:left="7580" w:hanging="1440"/>
      </w:pPr>
      <w:rPr>
        <w:i w:val="false"/>
      </w:rPr>
    </w:lvl>
    <w:lvl w:ilvl="7">
      <w:start w:val="1"/>
      <w:numFmt w:val="decimal"/>
      <w:isLgl w:val="false"/>
      <w:suff w:val="tab"/>
      <w:lvlText w:val="%1.%2.%3.%4.%5.%6.%7.%8."/>
      <w:lvlJc w:val="left"/>
      <w:pPr>
        <w:pStyle w:val="768"/>
        <w:ind w:left="8556" w:hanging="1440"/>
      </w:pPr>
      <w:rPr>
        <w:i w:val="false"/>
      </w:rPr>
    </w:lvl>
    <w:lvl w:ilvl="8">
      <w:start w:val="1"/>
      <w:numFmt w:val="decimal"/>
      <w:isLgl w:val="false"/>
      <w:suff w:val="tab"/>
      <w:lvlText w:val="%1.%2.%3.%4.%5.%6.%7.%8.%9."/>
      <w:lvlJc w:val="left"/>
      <w:pPr>
        <w:pStyle w:val="768"/>
        <w:ind w:left="9892" w:hanging="1800"/>
      </w:pPr>
      <w:rPr>
        <w:i w:val="false"/>
      </w:rPr>
    </w:lvl>
  </w:abstractNum>
  <w:abstractNum w:abstractNumId="11">
    <w:multiLevelType w:val="hybridMultilevel"/>
    <w:lvl w:ilvl="0">
      <w:start w:val="1"/>
      <w:numFmt w:val="decimal"/>
      <w:isLgl w:val="false"/>
      <w:suff w:val="tab"/>
      <w:lvlText w:val="%1."/>
      <w:lvlJc w:val="left"/>
      <w:pPr>
        <w:pStyle w:val="768"/>
        <w:ind w:left="644" w:hanging="360"/>
        <w:tabs>
          <w:tab w:val="num" w:pos="644" w:leader="none"/>
        </w:tabs>
      </w:pPr>
      <w:rPr>
        <w:b/>
      </w:rPr>
    </w:lvl>
    <w:lvl w:ilvl="1">
      <w:start w:val="3"/>
      <w:numFmt w:val="decimal"/>
      <w:isLgl w:val="false"/>
      <w:suff w:val="tab"/>
      <w:lvlText w:val="%1.%2."/>
      <w:lvlJc w:val="left"/>
      <w:pPr>
        <w:pStyle w:val="768"/>
        <w:ind w:left="1107" w:hanging="540"/>
      </w:pPr>
    </w:lvl>
    <w:lvl w:ilvl="2">
      <w:start w:val="2"/>
      <w:numFmt w:val="decimal"/>
      <w:isLgl w:val="false"/>
      <w:suff w:val="tab"/>
      <w:lvlText w:val="%1.%2.%3."/>
      <w:lvlJc w:val="left"/>
      <w:pPr>
        <w:pStyle w:val="768"/>
        <w:ind w:left="1570" w:hanging="720"/>
      </w:pPr>
    </w:lvl>
    <w:lvl w:ilvl="3">
      <w:start w:val="1"/>
      <w:numFmt w:val="decimal"/>
      <w:isLgl w:val="false"/>
      <w:suff w:val="tab"/>
      <w:lvlText w:val="%1.%2.%3.%4."/>
      <w:lvlJc w:val="left"/>
      <w:pPr>
        <w:pStyle w:val="768"/>
        <w:ind w:left="1853" w:hanging="720"/>
      </w:pPr>
    </w:lvl>
    <w:lvl w:ilvl="4">
      <w:start w:val="1"/>
      <w:numFmt w:val="decimal"/>
      <w:isLgl w:val="false"/>
      <w:suff w:val="tab"/>
      <w:lvlText w:val="%1.%2.%3.%4.%5."/>
      <w:lvlJc w:val="left"/>
      <w:pPr>
        <w:pStyle w:val="768"/>
        <w:ind w:left="2496" w:hanging="1080"/>
      </w:pPr>
    </w:lvl>
    <w:lvl w:ilvl="5">
      <w:start w:val="1"/>
      <w:numFmt w:val="decimal"/>
      <w:isLgl w:val="false"/>
      <w:suff w:val="tab"/>
      <w:lvlText w:val="%1.%2.%3.%4.%5.%6."/>
      <w:lvlJc w:val="left"/>
      <w:pPr>
        <w:pStyle w:val="768"/>
        <w:ind w:left="2779" w:hanging="1080"/>
      </w:pPr>
    </w:lvl>
    <w:lvl w:ilvl="6">
      <w:start w:val="1"/>
      <w:numFmt w:val="decimal"/>
      <w:isLgl w:val="false"/>
      <w:suff w:val="tab"/>
      <w:lvlText w:val="%1.%2.%3.%4.%5.%6.%7."/>
      <w:lvlJc w:val="left"/>
      <w:pPr>
        <w:pStyle w:val="768"/>
        <w:ind w:left="3422" w:hanging="1440"/>
      </w:pPr>
    </w:lvl>
    <w:lvl w:ilvl="7">
      <w:start w:val="1"/>
      <w:numFmt w:val="decimal"/>
      <w:isLgl w:val="false"/>
      <w:suff w:val="tab"/>
      <w:lvlText w:val="%1.%2.%3.%4.%5.%6.%7.%8."/>
      <w:lvlJc w:val="left"/>
      <w:pPr>
        <w:pStyle w:val="768"/>
        <w:ind w:left="3705" w:hanging="1440"/>
      </w:pPr>
    </w:lvl>
    <w:lvl w:ilvl="8">
      <w:start w:val="1"/>
      <w:numFmt w:val="decimal"/>
      <w:isLgl w:val="false"/>
      <w:suff w:val="tab"/>
      <w:lvlText w:val="%1.%2.%3.%4.%5.%6.%7.%8.%9."/>
      <w:lvlJc w:val="left"/>
      <w:pPr>
        <w:pStyle w:val="768"/>
        <w:ind w:left="4348" w:hanging="1800"/>
      </w:pPr>
    </w:lvl>
  </w:abstractNum>
  <w:abstractNum w:abstractNumId="12">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3">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4">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5">
    <w:multiLevelType w:val="hybridMultilevel"/>
    <w:lvl w:ilvl="0">
      <w:start w:val="1"/>
      <w:numFmt w:val="decimal"/>
      <w:isLgl w:val="false"/>
      <w:suff w:val="tab"/>
      <w:lvlText w:val="%1."/>
      <w:lvlJc w:val="left"/>
      <w:pPr>
        <w:pStyle w:val="768"/>
        <w:ind w:left="1800" w:hanging="360"/>
      </w:pPr>
    </w:lvl>
    <w:lvl w:ilvl="1">
      <w:start w:val="1"/>
      <w:numFmt w:val="lowerLetter"/>
      <w:isLgl w:val="false"/>
      <w:suff w:val="tab"/>
      <w:lvlText w:val="%2."/>
      <w:lvlJc w:val="left"/>
      <w:pPr>
        <w:pStyle w:val="768"/>
        <w:ind w:left="2520" w:hanging="360"/>
      </w:pPr>
    </w:lvl>
    <w:lvl w:ilvl="2">
      <w:start w:val="1"/>
      <w:numFmt w:val="lowerRoman"/>
      <w:isLgl w:val="false"/>
      <w:suff w:val="tab"/>
      <w:lvlText w:val="%3."/>
      <w:lvlJc w:val="right"/>
      <w:pPr>
        <w:pStyle w:val="768"/>
        <w:ind w:left="3240" w:hanging="180"/>
      </w:pPr>
    </w:lvl>
    <w:lvl w:ilvl="3">
      <w:start w:val="1"/>
      <w:numFmt w:val="decimal"/>
      <w:isLgl w:val="false"/>
      <w:suff w:val="tab"/>
      <w:lvlText w:val="%4."/>
      <w:lvlJc w:val="left"/>
      <w:pPr>
        <w:pStyle w:val="768"/>
        <w:ind w:left="3960" w:hanging="360"/>
      </w:pPr>
    </w:lvl>
    <w:lvl w:ilvl="4">
      <w:start w:val="1"/>
      <w:numFmt w:val="lowerLetter"/>
      <w:isLgl w:val="false"/>
      <w:suff w:val="tab"/>
      <w:lvlText w:val="%5."/>
      <w:lvlJc w:val="left"/>
      <w:pPr>
        <w:pStyle w:val="768"/>
        <w:ind w:left="4680" w:hanging="360"/>
      </w:pPr>
    </w:lvl>
    <w:lvl w:ilvl="5">
      <w:start w:val="1"/>
      <w:numFmt w:val="lowerRoman"/>
      <w:isLgl w:val="false"/>
      <w:suff w:val="tab"/>
      <w:lvlText w:val="%6."/>
      <w:lvlJc w:val="right"/>
      <w:pPr>
        <w:pStyle w:val="768"/>
        <w:ind w:left="5400" w:hanging="180"/>
      </w:pPr>
    </w:lvl>
    <w:lvl w:ilvl="6">
      <w:start w:val="1"/>
      <w:numFmt w:val="decimal"/>
      <w:isLgl w:val="false"/>
      <w:suff w:val="tab"/>
      <w:lvlText w:val="%7."/>
      <w:lvlJc w:val="left"/>
      <w:pPr>
        <w:pStyle w:val="768"/>
        <w:ind w:left="6120" w:hanging="360"/>
      </w:pPr>
    </w:lvl>
    <w:lvl w:ilvl="7">
      <w:start w:val="1"/>
      <w:numFmt w:val="lowerLetter"/>
      <w:isLgl w:val="false"/>
      <w:suff w:val="tab"/>
      <w:lvlText w:val="%8."/>
      <w:lvlJc w:val="left"/>
      <w:pPr>
        <w:pStyle w:val="768"/>
        <w:ind w:left="6840" w:hanging="360"/>
      </w:pPr>
    </w:lvl>
    <w:lvl w:ilvl="8">
      <w:start w:val="1"/>
      <w:numFmt w:val="lowerRoman"/>
      <w:isLgl w:val="false"/>
      <w:suff w:val="tab"/>
      <w:lvlText w:val="%9."/>
      <w:lvlJc w:val="right"/>
      <w:pPr>
        <w:pStyle w:val="768"/>
        <w:ind w:left="7560" w:hanging="180"/>
      </w:pPr>
    </w:lvl>
  </w:abstractNum>
  <w:abstractNum w:abstractNumId="16">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7">
    <w:multiLevelType w:val="hybridMultilevel"/>
    <w:lvl w:ilvl="0">
      <w:start w:val="1"/>
      <w:numFmt w:val="decimal"/>
      <w:isLgl w:val="false"/>
      <w:suff w:val="tab"/>
      <w:lvlText w:val="%1."/>
      <w:lvlJc w:val="left"/>
      <w:pPr>
        <w:pStyle w:val="768"/>
        <w:ind w:left="360" w:hanging="360"/>
      </w:pPr>
    </w:lvl>
    <w:lvl w:ilvl="1">
      <w:start w:val="1"/>
      <w:numFmt w:val="decimal"/>
      <w:isLgl w:val="false"/>
      <w:suff w:val="tab"/>
      <w:lvlText w:val="%1.%2."/>
      <w:lvlJc w:val="left"/>
      <w:pPr>
        <w:pStyle w:val="768"/>
        <w:ind w:left="927" w:hanging="360"/>
      </w:pPr>
      <w:rPr>
        <w:b/>
        <w:bCs w:val="false"/>
        <w:color w:val="000000"/>
      </w:rPr>
    </w:lvl>
    <w:lvl w:ilvl="2">
      <w:start w:val="1"/>
      <w:numFmt w:val="decimal"/>
      <w:isLgl w:val="false"/>
      <w:suff w:val="tab"/>
      <w:lvlText w:val="%1.%2.%3."/>
      <w:lvlJc w:val="left"/>
      <w:pPr>
        <w:pStyle w:val="768"/>
        <w:ind w:left="1854" w:hanging="720"/>
      </w:pPr>
      <w:rPr>
        <w:b/>
        <w:bCs w:val="false"/>
      </w:rPr>
    </w:lvl>
    <w:lvl w:ilvl="3">
      <w:start w:val="1"/>
      <w:numFmt w:val="decimal"/>
      <w:isLgl w:val="false"/>
      <w:suff w:val="tab"/>
      <w:lvlText w:val="%1.%2.%3.%4."/>
      <w:lvlJc w:val="left"/>
      <w:pPr>
        <w:pStyle w:val="768"/>
        <w:ind w:left="2421" w:hanging="720"/>
      </w:pPr>
    </w:lvl>
    <w:lvl w:ilvl="4">
      <w:start w:val="1"/>
      <w:numFmt w:val="decimal"/>
      <w:isLgl w:val="false"/>
      <w:suff w:val="tab"/>
      <w:lvlText w:val="%1.%2.%3.%4.%5."/>
      <w:lvlJc w:val="left"/>
      <w:pPr>
        <w:pStyle w:val="768"/>
        <w:ind w:left="3348" w:hanging="1080"/>
      </w:pPr>
    </w:lvl>
    <w:lvl w:ilvl="5">
      <w:start w:val="1"/>
      <w:numFmt w:val="decimal"/>
      <w:isLgl w:val="false"/>
      <w:suff w:val="tab"/>
      <w:lvlText w:val="%1.%2.%3.%4.%5.%6."/>
      <w:lvlJc w:val="left"/>
      <w:pPr>
        <w:pStyle w:val="768"/>
        <w:ind w:left="3915" w:hanging="1080"/>
      </w:pPr>
    </w:lvl>
    <w:lvl w:ilvl="6">
      <w:start w:val="1"/>
      <w:numFmt w:val="decimal"/>
      <w:isLgl w:val="false"/>
      <w:suff w:val="tab"/>
      <w:lvlText w:val="%1.%2.%3.%4.%5.%6.%7."/>
      <w:lvlJc w:val="left"/>
      <w:pPr>
        <w:pStyle w:val="768"/>
        <w:ind w:left="4842" w:hanging="1440"/>
      </w:pPr>
    </w:lvl>
    <w:lvl w:ilvl="7">
      <w:start w:val="1"/>
      <w:numFmt w:val="decimal"/>
      <w:isLgl w:val="false"/>
      <w:suff w:val="tab"/>
      <w:lvlText w:val="%1.%2.%3.%4.%5.%6.%7.%8."/>
      <w:lvlJc w:val="left"/>
      <w:pPr>
        <w:pStyle w:val="768"/>
        <w:ind w:left="5409" w:hanging="1440"/>
      </w:pPr>
    </w:lvl>
    <w:lvl w:ilvl="8">
      <w:start w:val="1"/>
      <w:numFmt w:val="decimal"/>
      <w:isLgl w:val="false"/>
      <w:suff w:val="tab"/>
      <w:lvlText w:val="%1.%2.%3.%4.%5.%6.%7.%8.%9."/>
      <w:lvlJc w:val="left"/>
      <w:pPr>
        <w:pStyle w:val="768"/>
        <w:ind w:left="6336" w:hanging="1800"/>
      </w:pPr>
    </w:lvl>
  </w:abstractNum>
  <w:abstractNum w:abstractNumId="18">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9">
    <w:multiLevelType w:val="hybridMultilevel"/>
    <w:lvl w:ilvl="0">
      <w:start w:val="1"/>
      <w:numFmt w:val="decimal"/>
      <w:isLgl w:val="false"/>
      <w:suff w:val="tab"/>
      <w:lvlText w:val="%1."/>
      <w:lvlJc w:val="left"/>
      <w:pPr>
        <w:pStyle w:val="768"/>
        <w:ind w:left="720" w:hanging="360"/>
      </w:pPr>
    </w:lvl>
    <w:lvl w:ilvl="1">
      <w:start w:val="1"/>
      <w:numFmt w:val="decimal"/>
      <w:isLgl w:val="false"/>
      <w:suff w:val="tab"/>
      <w:lvlText w:val="%1.%2."/>
      <w:lvlJc w:val="left"/>
      <w:pPr>
        <w:pStyle w:val="768"/>
        <w:ind w:left="786" w:hanging="360"/>
      </w:pPr>
    </w:lvl>
    <w:lvl w:ilvl="2">
      <w:start w:val="1"/>
      <w:numFmt w:val="decimal"/>
      <w:isLgl w:val="false"/>
      <w:suff w:val="tab"/>
      <w:lvlText w:val="%1.%2.%3."/>
      <w:lvlJc w:val="left"/>
      <w:pPr>
        <w:pStyle w:val="768"/>
        <w:ind w:left="1800" w:hanging="720"/>
      </w:pPr>
    </w:lvl>
    <w:lvl w:ilvl="3">
      <w:start w:val="1"/>
      <w:numFmt w:val="decimal"/>
      <w:isLgl w:val="false"/>
      <w:suff w:val="tab"/>
      <w:lvlText w:val="%1.%2.%3.%4."/>
      <w:lvlJc w:val="left"/>
      <w:pPr>
        <w:pStyle w:val="768"/>
        <w:ind w:left="2160" w:hanging="720"/>
      </w:pPr>
    </w:lvl>
    <w:lvl w:ilvl="4">
      <w:start w:val="1"/>
      <w:numFmt w:val="decimal"/>
      <w:isLgl w:val="false"/>
      <w:suff w:val="tab"/>
      <w:lvlText w:val="%1.%2.%3.%4.%5."/>
      <w:lvlJc w:val="left"/>
      <w:pPr>
        <w:pStyle w:val="768"/>
        <w:ind w:left="2880" w:hanging="1080"/>
      </w:pPr>
    </w:lvl>
    <w:lvl w:ilvl="5">
      <w:start w:val="1"/>
      <w:numFmt w:val="decimal"/>
      <w:isLgl w:val="false"/>
      <w:suff w:val="tab"/>
      <w:lvlText w:val="%1.%2.%3.%4.%5.%6."/>
      <w:lvlJc w:val="left"/>
      <w:pPr>
        <w:pStyle w:val="768"/>
        <w:ind w:left="3240" w:hanging="1080"/>
      </w:pPr>
    </w:lvl>
    <w:lvl w:ilvl="6">
      <w:start w:val="1"/>
      <w:numFmt w:val="decimal"/>
      <w:isLgl w:val="false"/>
      <w:suff w:val="tab"/>
      <w:lvlText w:val="%1.%2.%3.%4.%5.%6.%7."/>
      <w:lvlJc w:val="left"/>
      <w:pPr>
        <w:pStyle w:val="768"/>
        <w:ind w:left="3960" w:hanging="1440"/>
      </w:pPr>
    </w:lvl>
    <w:lvl w:ilvl="7">
      <w:start w:val="1"/>
      <w:numFmt w:val="decimal"/>
      <w:isLgl w:val="false"/>
      <w:suff w:val="tab"/>
      <w:lvlText w:val="%1.%2.%3.%4.%5.%6.%7.%8."/>
      <w:lvlJc w:val="left"/>
      <w:pPr>
        <w:pStyle w:val="768"/>
        <w:ind w:left="4320" w:hanging="1440"/>
      </w:pPr>
    </w:lvl>
    <w:lvl w:ilvl="8">
      <w:start w:val="1"/>
      <w:numFmt w:val="decimal"/>
      <w:isLgl w:val="false"/>
      <w:suff w:val="tab"/>
      <w:lvlText w:val="%1.%2.%3.%4.%5.%6.%7.%8.%9."/>
      <w:lvlJc w:val="left"/>
      <w:pPr>
        <w:pStyle w:val="768"/>
        <w:ind w:left="5040" w:hanging="1800"/>
      </w:pPr>
    </w:lvl>
  </w:abstractNum>
  <w:abstractNum w:abstractNumId="20">
    <w:multiLevelType w:val="hybridMultilevel"/>
    <w:lvl w:ilvl="0">
      <w:start w:val="1"/>
      <w:numFmt w:val="decimal"/>
      <w:isLgl w:val="false"/>
      <w:suff w:val="tab"/>
      <w:lvlText w:val="%1."/>
      <w:lvlJc w:val="left"/>
      <w:pPr>
        <w:pStyle w:val="768"/>
        <w:ind w:left="1080" w:hanging="360"/>
      </w:pPr>
    </w:lvl>
    <w:lvl w:ilvl="1">
      <w:start w:val="1"/>
      <w:numFmt w:val="lowerLetter"/>
      <w:isLgl w:val="false"/>
      <w:suff w:val="tab"/>
      <w:lvlText w:val="%2."/>
      <w:lvlJc w:val="left"/>
      <w:pPr>
        <w:pStyle w:val="768"/>
        <w:ind w:left="1800" w:hanging="360"/>
      </w:pPr>
    </w:lvl>
    <w:lvl w:ilvl="2">
      <w:start w:val="1"/>
      <w:numFmt w:val="lowerRoman"/>
      <w:isLgl w:val="false"/>
      <w:suff w:val="tab"/>
      <w:lvlText w:val="%3."/>
      <w:lvlJc w:val="right"/>
      <w:pPr>
        <w:pStyle w:val="768"/>
        <w:ind w:left="2520" w:hanging="180"/>
      </w:pPr>
    </w:lvl>
    <w:lvl w:ilvl="3">
      <w:start w:val="1"/>
      <w:numFmt w:val="decimal"/>
      <w:isLgl w:val="false"/>
      <w:suff w:val="tab"/>
      <w:lvlText w:val="%4."/>
      <w:lvlJc w:val="left"/>
      <w:pPr>
        <w:pStyle w:val="768"/>
        <w:ind w:left="3240" w:hanging="360"/>
      </w:pPr>
    </w:lvl>
    <w:lvl w:ilvl="4">
      <w:start w:val="1"/>
      <w:numFmt w:val="lowerLetter"/>
      <w:isLgl w:val="false"/>
      <w:suff w:val="tab"/>
      <w:lvlText w:val="%5."/>
      <w:lvlJc w:val="left"/>
      <w:pPr>
        <w:pStyle w:val="768"/>
        <w:ind w:left="3960" w:hanging="360"/>
      </w:pPr>
    </w:lvl>
    <w:lvl w:ilvl="5">
      <w:start w:val="1"/>
      <w:numFmt w:val="lowerRoman"/>
      <w:isLgl w:val="false"/>
      <w:suff w:val="tab"/>
      <w:lvlText w:val="%6."/>
      <w:lvlJc w:val="right"/>
      <w:pPr>
        <w:pStyle w:val="768"/>
        <w:ind w:left="4680" w:hanging="180"/>
      </w:pPr>
    </w:lvl>
    <w:lvl w:ilvl="6">
      <w:start w:val="1"/>
      <w:numFmt w:val="decimal"/>
      <w:isLgl w:val="false"/>
      <w:suff w:val="tab"/>
      <w:lvlText w:val="%7."/>
      <w:lvlJc w:val="left"/>
      <w:pPr>
        <w:pStyle w:val="768"/>
        <w:ind w:left="5400" w:hanging="360"/>
      </w:pPr>
    </w:lvl>
    <w:lvl w:ilvl="7">
      <w:start w:val="1"/>
      <w:numFmt w:val="lowerLetter"/>
      <w:isLgl w:val="false"/>
      <w:suff w:val="tab"/>
      <w:lvlText w:val="%8."/>
      <w:lvlJc w:val="left"/>
      <w:pPr>
        <w:pStyle w:val="768"/>
        <w:ind w:left="6120" w:hanging="360"/>
      </w:pPr>
    </w:lvl>
    <w:lvl w:ilvl="8">
      <w:start w:val="1"/>
      <w:numFmt w:val="lowerRoman"/>
      <w:isLgl w:val="false"/>
      <w:suff w:val="tab"/>
      <w:lvlText w:val="%9."/>
      <w:lvlJc w:val="right"/>
      <w:pPr>
        <w:pStyle w:val="768"/>
        <w:ind w:left="6840" w:hanging="180"/>
      </w:pPr>
    </w:lvl>
  </w:abstractNum>
  <w:abstractNum w:abstractNumId="21">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22">
    <w:multiLevelType w:val="hybridMultilevel"/>
    <w:lvl w:ilvl="0">
      <w:start w:val="3"/>
      <w:numFmt w:val="decimal"/>
      <w:isLgl w:val="false"/>
      <w:suff w:val="tab"/>
      <w:lvlText w:val="%1"/>
      <w:lvlJc w:val="left"/>
      <w:pPr>
        <w:pStyle w:val="768"/>
        <w:ind w:left="360" w:hanging="360"/>
      </w:pPr>
    </w:lvl>
    <w:lvl w:ilvl="1">
      <w:start w:val="3"/>
      <w:numFmt w:val="decimal"/>
      <w:isLgl w:val="false"/>
      <w:suff w:val="tab"/>
      <w:lvlText w:val="%1.%2"/>
      <w:lvlJc w:val="left"/>
      <w:pPr>
        <w:pStyle w:val="768"/>
        <w:ind w:left="927" w:hanging="360"/>
      </w:pPr>
    </w:lvl>
    <w:lvl w:ilvl="2">
      <w:start w:val="1"/>
      <w:numFmt w:val="decimal"/>
      <w:isLgl w:val="false"/>
      <w:suff w:val="tab"/>
      <w:lvlText w:val="%1.%2.%3"/>
      <w:lvlJc w:val="left"/>
      <w:pPr>
        <w:pStyle w:val="768"/>
        <w:ind w:left="1854" w:hanging="720"/>
      </w:pPr>
    </w:lvl>
    <w:lvl w:ilvl="3">
      <w:start w:val="1"/>
      <w:numFmt w:val="decimal"/>
      <w:isLgl w:val="false"/>
      <w:suff w:val="tab"/>
      <w:lvlText w:val="%1.%2.%3.%4"/>
      <w:lvlJc w:val="left"/>
      <w:pPr>
        <w:pStyle w:val="768"/>
        <w:ind w:left="2421" w:hanging="720"/>
      </w:pPr>
    </w:lvl>
    <w:lvl w:ilvl="4">
      <w:start w:val="1"/>
      <w:numFmt w:val="decimal"/>
      <w:isLgl w:val="false"/>
      <w:suff w:val="tab"/>
      <w:lvlText w:val="%1.%2.%3.%4.%5"/>
      <w:lvlJc w:val="left"/>
      <w:pPr>
        <w:pStyle w:val="768"/>
        <w:ind w:left="3348" w:hanging="1080"/>
      </w:pPr>
    </w:lvl>
    <w:lvl w:ilvl="5">
      <w:start w:val="1"/>
      <w:numFmt w:val="decimal"/>
      <w:isLgl w:val="false"/>
      <w:suff w:val="tab"/>
      <w:lvlText w:val="%1.%2.%3.%4.%5.%6"/>
      <w:lvlJc w:val="left"/>
      <w:pPr>
        <w:pStyle w:val="768"/>
        <w:ind w:left="3915" w:hanging="1080"/>
      </w:pPr>
    </w:lvl>
    <w:lvl w:ilvl="6">
      <w:start w:val="1"/>
      <w:numFmt w:val="decimal"/>
      <w:isLgl w:val="false"/>
      <w:suff w:val="tab"/>
      <w:lvlText w:val="%1.%2.%3.%4.%5.%6.%7"/>
      <w:lvlJc w:val="left"/>
      <w:pPr>
        <w:pStyle w:val="768"/>
        <w:ind w:left="4842" w:hanging="1440"/>
      </w:pPr>
    </w:lvl>
    <w:lvl w:ilvl="7">
      <w:start w:val="1"/>
      <w:numFmt w:val="decimal"/>
      <w:isLgl w:val="false"/>
      <w:suff w:val="tab"/>
      <w:lvlText w:val="%1.%2.%3.%4.%5.%6.%7.%8"/>
      <w:lvlJc w:val="left"/>
      <w:pPr>
        <w:pStyle w:val="768"/>
        <w:ind w:left="5409" w:hanging="1440"/>
      </w:pPr>
    </w:lvl>
    <w:lvl w:ilvl="8">
      <w:start w:val="1"/>
      <w:numFmt w:val="decimal"/>
      <w:isLgl w:val="false"/>
      <w:suff w:val="tab"/>
      <w:lvlText w:val="%1.%2.%3.%4.%5.%6.%7.%8.%9"/>
      <w:lvlJc w:val="left"/>
      <w:pPr>
        <w:pStyle w:val="768"/>
        <w:ind w:left="6336" w:hanging="1800"/>
      </w:pPr>
    </w:lvl>
  </w:abstractNum>
  <w:abstractNum w:abstractNumId="23">
    <w:multiLevelType w:val="hybridMultilevel"/>
    <w:lvl w:ilvl="0">
      <w:start w:val="3"/>
      <w:numFmt w:val="decimal"/>
      <w:isLgl w:val="false"/>
      <w:suff w:val="tab"/>
      <w:lvlText w:val="%1."/>
      <w:lvlJc w:val="left"/>
      <w:pPr>
        <w:pStyle w:val="768"/>
        <w:ind w:left="540" w:hanging="540"/>
      </w:pPr>
    </w:lvl>
    <w:lvl w:ilvl="1">
      <w:start w:val="1"/>
      <w:numFmt w:val="decimal"/>
      <w:isLgl w:val="false"/>
      <w:suff w:val="tab"/>
      <w:lvlText w:val="%1.%2."/>
      <w:lvlJc w:val="left"/>
      <w:pPr>
        <w:pStyle w:val="768"/>
        <w:ind w:left="900" w:hanging="540"/>
      </w:pPr>
    </w:lvl>
    <w:lvl w:ilvl="2">
      <w:start w:val="2"/>
      <w:numFmt w:val="decimal"/>
      <w:isLgl w:val="false"/>
      <w:suff w:val="tab"/>
      <w:lvlText w:val="%1.%2.%3."/>
      <w:lvlJc w:val="left"/>
      <w:pPr>
        <w:pStyle w:val="768"/>
        <w:ind w:left="1440" w:hanging="720"/>
      </w:pPr>
    </w:lvl>
    <w:lvl w:ilvl="3">
      <w:start w:val="1"/>
      <w:numFmt w:val="decimal"/>
      <w:isLgl w:val="false"/>
      <w:suff w:val="tab"/>
      <w:lvlText w:val="%1.%2.%3.%4."/>
      <w:lvlJc w:val="left"/>
      <w:pPr>
        <w:pStyle w:val="768"/>
        <w:ind w:left="1800" w:hanging="720"/>
      </w:pPr>
    </w:lvl>
    <w:lvl w:ilvl="4">
      <w:start w:val="1"/>
      <w:numFmt w:val="decimal"/>
      <w:isLgl w:val="false"/>
      <w:suff w:val="tab"/>
      <w:lvlText w:val="%1.%2.%3.%4.%5."/>
      <w:lvlJc w:val="left"/>
      <w:pPr>
        <w:pStyle w:val="768"/>
        <w:ind w:left="2520" w:hanging="1080"/>
      </w:pPr>
    </w:lvl>
    <w:lvl w:ilvl="5">
      <w:start w:val="1"/>
      <w:numFmt w:val="decimal"/>
      <w:isLgl w:val="false"/>
      <w:suff w:val="tab"/>
      <w:lvlText w:val="%1.%2.%3.%4.%5.%6."/>
      <w:lvlJc w:val="left"/>
      <w:pPr>
        <w:pStyle w:val="768"/>
        <w:ind w:left="2880" w:hanging="1080"/>
      </w:pPr>
    </w:lvl>
    <w:lvl w:ilvl="6">
      <w:start w:val="1"/>
      <w:numFmt w:val="decimal"/>
      <w:isLgl w:val="false"/>
      <w:suff w:val="tab"/>
      <w:lvlText w:val="%1.%2.%3.%4.%5.%6.%7."/>
      <w:lvlJc w:val="left"/>
      <w:pPr>
        <w:pStyle w:val="768"/>
        <w:ind w:left="3600" w:hanging="1440"/>
      </w:pPr>
    </w:lvl>
    <w:lvl w:ilvl="7">
      <w:start w:val="1"/>
      <w:numFmt w:val="decimal"/>
      <w:isLgl w:val="false"/>
      <w:suff w:val="tab"/>
      <w:lvlText w:val="%1.%2.%3.%4.%5.%6.%7.%8."/>
      <w:lvlJc w:val="left"/>
      <w:pPr>
        <w:pStyle w:val="768"/>
        <w:ind w:left="3960" w:hanging="1440"/>
      </w:pPr>
    </w:lvl>
    <w:lvl w:ilvl="8">
      <w:start w:val="1"/>
      <w:numFmt w:val="decimal"/>
      <w:isLgl w:val="false"/>
      <w:suff w:val="tab"/>
      <w:lvlText w:val="%1.%2.%3.%4.%5.%6.%7.%8.%9."/>
      <w:lvlJc w:val="left"/>
      <w:pPr>
        <w:pStyle w:val="768"/>
        <w:ind w:left="4680" w:hanging="1800"/>
      </w:pPr>
    </w:lvl>
  </w:abstractNum>
  <w:abstractNum w:abstractNumId="24">
    <w:multiLevelType w:val="hybridMultilevel"/>
    <w:lvl w:ilvl="0">
      <w:start w:val="1"/>
      <w:numFmt w:val="decimal"/>
      <w:isLgl w:val="false"/>
      <w:suff w:val="tab"/>
      <w:lvlText w:val="%1."/>
      <w:lvlJc w:val="left"/>
      <w:pPr>
        <w:pStyle w:val="768"/>
        <w:ind w:left="1065" w:hanging="705"/>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25">
    <w:multiLevelType w:val="hybridMultilevel"/>
    <w:lvl w:ilvl="0">
      <w:start w:val="1"/>
      <w:numFmt w:val="decimal"/>
      <w:isLgl w:val="false"/>
      <w:suff w:val="tab"/>
      <w:lvlText w:val="%1."/>
      <w:lvlJc w:val="left"/>
      <w:pPr>
        <w:pStyle w:val="768"/>
        <w:ind w:left="1080" w:hanging="360"/>
      </w:pPr>
    </w:lvl>
    <w:lvl w:ilvl="1">
      <w:start w:val="1"/>
      <w:numFmt w:val="lowerLetter"/>
      <w:isLgl w:val="false"/>
      <w:suff w:val="tab"/>
      <w:lvlText w:val="%2."/>
      <w:lvlJc w:val="left"/>
      <w:pPr>
        <w:pStyle w:val="768"/>
        <w:ind w:left="1800" w:hanging="360"/>
      </w:pPr>
    </w:lvl>
    <w:lvl w:ilvl="2">
      <w:start w:val="1"/>
      <w:numFmt w:val="lowerRoman"/>
      <w:isLgl w:val="false"/>
      <w:suff w:val="tab"/>
      <w:lvlText w:val="%3."/>
      <w:lvlJc w:val="right"/>
      <w:pPr>
        <w:pStyle w:val="768"/>
        <w:ind w:left="2520" w:hanging="180"/>
      </w:pPr>
    </w:lvl>
    <w:lvl w:ilvl="3">
      <w:start w:val="1"/>
      <w:numFmt w:val="decimal"/>
      <w:isLgl w:val="false"/>
      <w:suff w:val="tab"/>
      <w:lvlText w:val="%4."/>
      <w:lvlJc w:val="left"/>
      <w:pPr>
        <w:pStyle w:val="768"/>
        <w:ind w:left="3240" w:hanging="360"/>
      </w:pPr>
    </w:lvl>
    <w:lvl w:ilvl="4">
      <w:start w:val="1"/>
      <w:numFmt w:val="lowerLetter"/>
      <w:isLgl w:val="false"/>
      <w:suff w:val="tab"/>
      <w:lvlText w:val="%5."/>
      <w:lvlJc w:val="left"/>
      <w:pPr>
        <w:pStyle w:val="768"/>
        <w:ind w:left="3960" w:hanging="360"/>
      </w:pPr>
    </w:lvl>
    <w:lvl w:ilvl="5">
      <w:start w:val="1"/>
      <w:numFmt w:val="lowerRoman"/>
      <w:isLgl w:val="false"/>
      <w:suff w:val="tab"/>
      <w:lvlText w:val="%6."/>
      <w:lvlJc w:val="right"/>
      <w:pPr>
        <w:pStyle w:val="768"/>
        <w:ind w:left="4680" w:hanging="180"/>
      </w:pPr>
    </w:lvl>
    <w:lvl w:ilvl="6">
      <w:start w:val="1"/>
      <w:numFmt w:val="decimal"/>
      <w:isLgl w:val="false"/>
      <w:suff w:val="tab"/>
      <w:lvlText w:val="%7."/>
      <w:lvlJc w:val="left"/>
      <w:pPr>
        <w:pStyle w:val="768"/>
        <w:ind w:left="5400" w:hanging="360"/>
      </w:pPr>
    </w:lvl>
    <w:lvl w:ilvl="7">
      <w:start w:val="1"/>
      <w:numFmt w:val="lowerLetter"/>
      <w:isLgl w:val="false"/>
      <w:suff w:val="tab"/>
      <w:lvlText w:val="%8."/>
      <w:lvlJc w:val="left"/>
      <w:pPr>
        <w:pStyle w:val="768"/>
        <w:ind w:left="6120" w:hanging="360"/>
      </w:pPr>
    </w:lvl>
    <w:lvl w:ilvl="8">
      <w:start w:val="1"/>
      <w:numFmt w:val="lowerRoman"/>
      <w:isLgl w:val="false"/>
      <w:suff w:val="tab"/>
      <w:lvlText w:val="%9."/>
      <w:lvlJc w:val="right"/>
      <w:pPr>
        <w:pStyle w:val="768"/>
        <w:ind w:left="6840" w:hanging="180"/>
      </w:pPr>
    </w:lvl>
  </w:abstractNum>
  <w:abstractNum w:abstractNumId="26">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27">
    <w:multiLevelType w:val="hybridMultilevel"/>
    <w:lvl w:ilvl="0">
      <w:start w:val="0"/>
      <w:numFmt w:val="bullet"/>
      <w:isLgl w:val="false"/>
      <w:suff w:val="tab"/>
      <w:lvlText w:val="•"/>
      <w:lvlJc w:val="left"/>
      <w:pPr>
        <w:pStyle w:val="768"/>
        <w:ind w:left="1414" w:hanging="705"/>
      </w:pPr>
      <w:rPr>
        <w:rFonts w:ascii="Times New Roman" w:hAnsi="Times New Roman" w:eastAsia="Times New Roman"/>
      </w:rPr>
    </w:lvl>
    <w:lvl w:ilvl="1">
      <w:start w:val="1"/>
      <w:numFmt w:val="bullet"/>
      <w:isLgl w:val="false"/>
      <w:suff w:val="tab"/>
      <w:lvlText w:val="o"/>
      <w:lvlJc w:val="left"/>
      <w:pPr>
        <w:pStyle w:val="768"/>
        <w:ind w:left="1789" w:hanging="360"/>
      </w:pPr>
      <w:rPr>
        <w:rFonts w:ascii="Courier New" w:hAnsi="Courier New"/>
      </w:rPr>
    </w:lvl>
    <w:lvl w:ilvl="2">
      <w:start w:val="1"/>
      <w:numFmt w:val="bullet"/>
      <w:isLgl w:val="false"/>
      <w:suff w:val="tab"/>
      <w:lvlText w:val=""/>
      <w:lvlJc w:val="left"/>
      <w:pPr>
        <w:pStyle w:val="768"/>
        <w:ind w:left="2509" w:hanging="360"/>
      </w:pPr>
      <w:rPr>
        <w:rFonts w:ascii="Wingdings" w:hAnsi="Wingdings"/>
      </w:rPr>
    </w:lvl>
    <w:lvl w:ilvl="3">
      <w:start w:val="1"/>
      <w:numFmt w:val="bullet"/>
      <w:isLgl w:val="false"/>
      <w:suff w:val="tab"/>
      <w:lvlText w:val=""/>
      <w:lvlJc w:val="left"/>
      <w:pPr>
        <w:pStyle w:val="768"/>
        <w:ind w:left="3229" w:hanging="360"/>
      </w:pPr>
      <w:rPr>
        <w:rFonts w:ascii="Symbol" w:hAnsi="Symbol"/>
      </w:rPr>
    </w:lvl>
    <w:lvl w:ilvl="4">
      <w:start w:val="1"/>
      <w:numFmt w:val="bullet"/>
      <w:isLgl w:val="false"/>
      <w:suff w:val="tab"/>
      <w:lvlText w:val="o"/>
      <w:lvlJc w:val="left"/>
      <w:pPr>
        <w:pStyle w:val="768"/>
        <w:ind w:left="3949" w:hanging="360"/>
      </w:pPr>
      <w:rPr>
        <w:rFonts w:ascii="Courier New" w:hAnsi="Courier New"/>
      </w:rPr>
    </w:lvl>
    <w:lvl w:ilvl="5">
      <w:start w:val="1"/>
      <w:numFmt w:val="bullet"/>
      <w:isLgl w:val="false"/>
      <w:suff w:val="tab"/>
      <w:lvlText w:val=""/>
      <w:lvlJc w:val="left"/>
      <w:pPr>
        <w:pStyle w:val="768"/>
        <w:ind w:left="4669" w:hanging="360"/>
      </w:pPr>
      <w:rPr>
        <w:rFonts w:ascii="Wingdings" w:hAnsi="Wingdings"/>
      </w:rPr>
    </w:lvl>
    <w:lvl w:ilvl="6">
      <w:start w:val="1"/>
      <w:numFmt w:val="bullet"/>
      <w:isLgl w:val="false"/>
      <w:suff w:val="tab"/>
      <w:lvlText w:val=""/>
      <w:lvlJc w:val="left"/>
      <w:pPr>
        <w:pStyle w:val="768"/>
        <w:ind w:left="5389" w:hanging="360"/>
      </w:pPr>
      <w:rPr>
        <w:rFonts w:ascii="Symbol" w:hAnsi="Symbol"/>
      </w:rPr>
    </w:lvl>
    <w:lvl w:ilvl="7">
      <w:start w:val="1"/>
      <w:numFmt w:val="bullet"/>
      <w:isLgl w:val="false"/>
      <w:suff w:val="tab"/>
      <w:lvlText w:val="o"/>
      <w:lvlJc w:val="left"/>
      <w:pPr>
        <w:pStyle w:val="768"/>
        <w:ind w:left="6109" w:hanging="360"/>
      </w:pPr>
      <w:rPr>
        <w:rFonts w:ascii="Courier New" w:hAnsi="Courier New"/>
      </w:rPr>
    </w:lvl>
    <w:lvl w:ilvl="8">
      <w:start w:val="1"/>
      <w:numFmt w:val="bullet"/>
      <w:isLgl w:val="false"/>
      <w:suff w:val="tab"/>
      <w:lvlText w:val=""/>
      <w:lvlJc w:val="left"/>
      <w:pPr>
        <w:pStyle w:val="768"/>
        <w:ind w:left="6829" w:hanging="360"/>
      </w:pPr>
      <w:rPr>
        <w:rFonts w:ascii="Wingdings" w:hAnsi="Wingdings"/>
      </w:rPr>
    </w:lvl>
  </w:abstractNum>
  <w:abstractNum w:abstractNumId="28">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29">
    <w:multiLevelType w:val="hybridMultilevel"/>
    <w:lvl w:ilvl="0">
      <w:start w:val="1"/>
      <w:numFmt w:val="bullet"/>
      <w:isLgl w:val="false"/>
      <w:suff w:val="tab"/>
      <w:lvlText w:val=""/>
      <w:lvlJc w:val="left"/>
      <w:pPr>
        <w:pStyle w:val="768"/>
        <w:ind w:left="360" w:hanging="360"/>
      </w:pPr>
      <w:rPr>
        <w:rFonts w:ascii="Symbol" w:hAnsi="Symbol"/>
      </w:rPr>
    </w:lvl>
    <w:lvl w:ilvl="1">
      <w:start w:val="1"/>
      <w:numFmt w:val="bullet"/>
      <w:isLgl w:val="false"/>
      <w:suff w:val="tab"/>
      <w:lvlText w:val="o"/>
      <w:lvlJc w:val="left"/>
      <w:pPr>
        <w:pStyle w:val="768"/>
        <w:ind w:left="1080" w:hanging="360"/>
      </w:pPr>
      <w:rPr>
        <w:rFonts w:ascii="Courier New" w:hAnsi="Courier New"/>
      </w:rPr>
    </w:lvl>
    <w:lvl w:ilvl="2">
      <w:start w:val="1"/>
      <w:numFmt w:val="bullet"/>
      <w:isLgl w:val="false"/>
      <w:suff w:val="tab"/>
      <w:lvlText w:val=""/>
      <w:lvlJc w:val="left"/>
      <w:pPr>
        <w:pStyle w:val="768"/>
        <w:ind w:left="1800" w:hanging="360"/>
      </w:pPr>
      <w:rPr>
        <w:rFonts w:ascii="Wingdings" w:hAnsi="Wingdings"/>
      </w:rPr>
    </w:lvl>
    <w:lvl w:ilvl="3">
      <w:start w:val="1"/>
      <w:numFmt w:val="bullet"/>
      <w:isLgl w:val="false"/>
      <w:suff w:val="tab"/>
      <w:lvlText w:val=""/>
      <w:lvlJc w:val="left"/>
      <w:pPr>
        <w:pStyle w:val="768"/>
        <w:ind w:left="2520" w:hanging="360"/>
      </w:pPr>
      <w:rPr>
        <w:rFonts w:ascii="Symbol" w:hAnsi="Symbol"/>
      </w:rPr>
    </w:lvl>
    <w:lvl w:ilvl="4">
      <w:start w:val="1"/>
      <w:numFmt w:val="bullet"/>
      <w:isLgl w:val="false"/>
      <w:suff w:val="tab"/>
      <w:lvlText w:val="o"/>
      <w:lvlJc w:val="left"/>
      <w:pPr>
        <w:pStyle w:val="768"/>
        <w:ind w:left="3240" w:hanging="360"/>
      </w:pPr>
      <w:rPr>
        <w:rFonts w:ascii="Courier New" w:hAnsi="Courier New"/>
      </w:rPr>
    </w:lvl>
    <w:lvl w:ilvl="5">
      <w:start w:val="1"/>
      <w:numFmt w:val="bullet"/>
      <w:isLgl w:val="false"/>
      <w:suff w:val="tab"/>
      <w:lvlText w:val=""/>
      <w:lvlJc w:val="left"/>
      <w:pPr>
        <w:pStyle w:val="768"/>
        <w:ind w:left="3960" w:hanging="360"/>
      </w:pPr>
      <w:rPr>
        <w:rFonts w:ascii="Wingdings" w:hAnsi="Wingdings"/>
      </w:rPr>
    </w:lvl>
    <w:lvl w:ilvl="6">
      <w:start w:val="1"/>
      <w:numFmt w:val="bullet"/>
      <w:isLgl w:val="false"/>
      <w:suff w:val="tab"/>
      <w:lvlText w:val=""/>
      <w:lvlJc w:val="left"/>
      <w:pPr>
        <w:pStyle w:val="768"/>
        <w:ind w:left="4680" w:hanging="360"/>
      </w:pPr>
      <w:rPr>
        <w:rFonts w:ascii="Symbol" w:hAnsi="Symbol"/>
      </w:rPr>
    </w:lvl>
    <w:lvl w:ilvl="7">
      <w:start w:val="1"/>
      <w:numFmt w:val="bullet"/>
      <w:isLgl w:val="false"/>
      <w:suff w:val="tab"/>
      <w:lvlText w:val="o"/>
      <w:lvlJc w:val="left"/>
      <w:pPr>
        <w:pStyle w:val="768"/>
        <w:ind w:left="5400" w:hanging="360"/>
      </w:pPr>
      <w:rPr>
        <w:rFonts w:ascii="Courier New" w:hAnsi="Courier New"/>
      </w:rPr>
    </w:lvl>
    <w:lvl w:ilvl="8">
      <w:start w:val="1"/>
      <w:numFmt w:val="bullet"/>
      <w:isLgl w:val="false"/>
      <w:suff w:val="tab"/>
      <w:lvlText w:val=""/>
      <w:lvlJc w:val="left"/>
      <w:pPr>
        <w:pStyle w:val="768"/>
        <w:ind w:left="6120" w:hanging="360"/>
      </w:pPr>
      <w:rPr>
        <w:rFonts w:ascii="Wingdings" w:hAnsi="Wingdings"/>
      </w:rPr>
    </w:lvl>
  </w:abstractNum>
  <w:abstractNum w:abstractNumId="30">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31">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2">
    <w:multiLevelType w:val="hybridMultilevel"/>
    <w:lvl w:ilvl="0">
      <w:start w:val="1"/>
      <w:numFmt w:val="decimal"/>
      <w:isLgl w:val="false"/>
      <w:suff w:val="tab"/>
      <w:lvlText w:val="%1."/>
      <w:lvlJc w:val="left"/>
      <w:pPr>
        <w:pStyle w:val="768"/>
        <w:ind w:left="720" w:hanging="360"/>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33">
    <w:multiLevelType w:val="hybridMultilevel"/>
    <w:lvl w:ilvl="0">
      <w:start w:val="1"/>
      <w:numFmt w:val="decimal"/>
      <w:isLgl w:val="false"/>
      <w:suff w:val="tab"/>
      <w:lvlText w:val="%1."/>
      <w:lvlJc w:val="left"/>
      <w:pPr>
        <w:pStyle w:val="768"/>
        <w:ind w:left="720" w:hanging="360"/>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34">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5">
    <w:multiLevelType w:val="hybridMultilevel"/>
    <w:lvl w:ilvl="0">
      <w:start w:val="1"/>
      <w:numFmt w:val="bullet"/>
      <w:isLgl w:val="false"/>
      <w:suff w:val="tab"/>
      <w:lvlText w:val=""/>
      <w:lvlJc w:val="left"/>
      <w:pPr>
        <w:pStyle w:val="768"/>
        <w:ind w:left="502"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36">
    <w:multiLevelType w:val="hybridMultilevel"/>
    <w:lvl w:ilvl="0">
      <w:start w:val="1"/>
      <w:numFmt w:val="decimal"/>
      <w:isLgl w:val="false"/>
      <w:suff w:val="tab"/>
      <w:lvlText w:val="%1."/>
      <w:lvlJc w:val="left"/>
      <w:pPr>
        <w:pStyle w:val="768"/>
        <w:ind w:left="600" w:hanging="600"/>
      </w:pPr>
    </w:lvl>
    <w:lvl w:ilvl="1">
      <w:start w:val="1"/>
      <w:numFmt w:val="decimal"/>
      <w:isLgl w:val="false"/>
      <w:suff w:val="tab"/>
      <w:lvlText w:val="%1.%2."/>
      <w:lvlJc w:val="left"/>
      <w:pPr>
        <w:pStyle w:val="768"/>
        <w:ind w:left="954" w:hanging="600"/>
      </w:pPr>
    </w:lvl>
    <w:lvl w:ilvl="2">
      <w:start w:val="1"/>
      <w:numFmt w:val="decimal"/>
      <w:isLgl w:val="false"/>
      <w:suff w:val="tab"/>
      <w:lvlText w:val="%1.%2.%3."/>
      <w:lvlJc w:val="left"/>
      <w:pPr>
        <w:pStyle w:val="768"/>
        <w:ind w:left="1428" w:hanging="720"/>
      </w:pPr>
    </w:lvl>
    <w:lvl w:ilvl="3">
      <w:start w:val="1"/>
      <w:numFmt w:val="decimal"/>
      <w:isLgl w:val="false"/>
      <w:suff w:val="tab"/>
      <w:lvlText w:val="%1.%2.%3.%4."/>
      <w:lvlJc w:val="left"/>
      <w:pPr>
        <w:pStyle w:val="768"/>
        <w:ind w:left="1782" w:hanging="720"/>
      </w:pPr>
    </w:lvl>
    <w:lvl w:ilvl="4">
      <w:start w:val="1"/>
      <w:numFmt w:val="decimal"/>
      <w:isLgl w:val="false"/>
      <w:suff w:val="tab"/>
      <w:lvlText w:val="%1.%2.%3.%4.%5."/>
      <w:lvlJc w:val="left"/>
      <w:pPr>
        <w:pStyle w:val="768"/>
        <w:ind w:left="2496" w:hanging="1080"/>
      </w:pPr>
    </w:lvl>
    <w:lvl w:ilvl="5">
      <w:start w:val="1"/>
      <w:numFmt w:val="decimal"/>
      <w:isLgl w:val="false"/>
      <w:suff w:val="tab"/>
      <w:lvlText w:val="%1.%2.%3.%4.%5.%6."/>
      <w:lvlJc w:val="left"/>
      <w:pPr>
        <w:pStyle w:val="768"/>
        <w:ind w:left="2850" w:hanging="1080"/>
      </w:pPr>
    </w:lvl>
    <w:lvl w:ilvl="6">
      <w:start w:val="1"/>
      <w:numFmt w:val="decimal"/>
      <w:isLgl w:val="false"/>
      <w:suff w:val="tab"/>
      <w:lvlText w:val="%1.%2.%3.%4.%5.%6.%7."/>
      <w:lvlJc w:val="left"/>
      <w:pPr>
        <w:pStyle w:val="768"/>
        <w:ind w:left="3564" w:hanging="1440"/>
      </w:pPr>
    </w:lvl>
    <w:lvl w:ilvl="7">
      <w:start w:val="1"/>
      <w:numFmt w:val="decimal"/>
      <w:isLgl w:val="false"/>
      <w:suff w:val="tab"/>
      <w:lvlText w:val="%1.%2.%3.%4.%5.%6.%7.%8."/>
      <w:lvlJc w:val="left"/>
      <w:pPr>
        <w:pStyle w:val="768"/>
        <w:ind w:left="3918" w:hanging="1440"/>
      </w:pPr>
    </w:lvl>
    <w:lvl w:ilvl="8">
      <w:start w:val="1"/>
      <w:numFmt w:val="decimal"/>
      <w:isLgl w:val="false"/>
      <w:suff w:val="tab"/>
      <w:lvlText w:val="%1.%2.%3.%4.%5.%6.%7.%8.%9."/>
      <w:lvlJc w:val="left"/>
      <w:pPr>
        <w:pStyle w:val="768"/>
        <w:ind w:left="4632" w:hanging="1800"/>
      </w:pPr>
    </w:lvl>
  </w:abstractNum>
  <w:abstractNum w:abstractNumId="37">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8">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num w:numId="1">
    <w:abstractNumId w:val="11"/>
  </w:num>
  <w:num w:numId="2">
    <w:abstractNumId w:val="35"/>
  </w:num>
  <w:num w:numId="3">
    <w:abstractNumId w:val="10"/>
  </w:num>
  <w:num w:numId="4">
    <w:abstractNumId w:val="19"/>
  </w:num>
  <w:num w:numId="5">
    <w:abstractNumId w:val="25"/>
  </w:num>
  <w:num w:numId="6">
    <w:abstractNumId w:val="15"/>
  </w:num>
  <w:num w:numId="7">
    <w:abstractNumId w:val="23"/>
  </w:num>
  <w:num w:numId="8">
    <w:abstractNumId w:val="37"/>
  </w:num>
  <w:num w:numId="9">
    <w:abstractNumId w:val="21"/>
  </w:num>
  <w:num w:numId="10">
    <w:abstractNumId w:val="31"/>
  </w:num>
  <w:num w:numId="11">
    <w:abstractNumId w:val="29"/>
  </w:num>
  <w:num w:numId="12">
    <w:abstractNumId w:val="33"/>
  </w:num>
  <w:num w:numId="13">
    <w:abstractNumId w:val="20"/>
  </w:num>
  <w:num w:numId="14">
    <w:abstractNumId w:val="24"/>
  </w:num>
  <w:num w:numId="15">
    <w:abstractNumId w:val="38"/>
  </w:num>
  <w:num w:numId="16">
    <w:abstractNumId w:val="18"/>
  </w:num>
  <w:num w:numId="17">
    <w:abstractNumId w:val="16"/>
  </w:num>
  <w:num w:numId="18">
    <w:abstractNumId w:val="32"/>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4"/>
  </w:num>
  <w:num w:numId="34">
    <w:abstractNumId w:val="36"/>
  </w:num>
  <w:num w:numId="35">
    <w:abstractNumId w:val="28"/>
  </w:num>
  <w:num w:numId="36">
    <w:abstractNumId w:val="13"/>
  </w:num>
  <w:num w:numId="37">
    <w:abstractNumId w:val="9"/>
  </w:num>
  <w:num w:numId="38">
    <w:abstractNumId w:val="12"/>
  </w:num>
  <w:num w:numId="39">
    <w:abstractNumId w:val="14"/>
  </w:num>
  <w:num w:numId="40">
    <w:abstractNumId w:val="17"/>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12"/>
    <w:qFormat/>
    <w:uiPriority w:val="9"/>
    <w:rPr>
      <w:rFonts w:ascii="Arial" w:hAnsi="Arial" w:cs="Arial" w:eastAsia="Arial"/>
      <w:sz w:val="40"/>
      <w:szCs w:val="40"/>
    </w:rPr>
    <w:pPr>
      <w:keepLines/>
      <w:keepNext/>
      <w:spacing w:after="200" w:before="480"/>
      <w:outlineLvl w:val="0"/>
    </w:pPr>
  </w:style>
  <w:style w:type="character" w:styleId="12">
    <w:name w:val="Heading 1 Char"/>
    <w:basedOn w:val="9"/>
    <w:link w:val="11"/>
    <w:uiPriority w:val="9"/>
    <w:rPr>
      <w:rFonts w:ascii="Arial" w:hAnsi="Arial" w:cs="Arial" w:eastAsia="Arial"/>
      <w:sz w:val="40"/>
      <w:szCs w:val="40"/>
    </w:rPr>
  </w:style>
  <w:style w:type="paragraph" w:styleId="13">
    <w:name w:val="Heading 2"/>
    <w:basedOn w:val="8"/>
    <w:next w:val="8"/>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9"/>
    <w:link w:val="13"/>
    <w:uiPriority w:val="9"/>
    <w:rPr>
      <w:rFonts w:ascii="Arial" w:hAnsi="Arial" w:cs="Arial" w:eastAsia="Arial"/>
      <w:sz w:val="34"/>
    </w:rPr>
  </w:style>
  <w:style w:type="paragraph" w:styleId="15">
    <w:name w:val="Heading 3"/>
    <w:basedOn w:val="8"/>
    <w:next w:val="8"/>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9"/>
    <w:link w:val="15"/>
    <w:uiPriority w:val="9"/>
    <w:rPr>
      <w:rFonts w:ascii="Arial" w:hAnsi="Arial" w:cs="Arial" w:eastAsia="Arial"/>
      <w:sz w:val="30"/>
      <w:szCs w:val="30"/>
    </w:rPr>
  </w:style>
  <w:style w:type="paragraph" w:styleId="17">
    <w:name w:val="Heading 4"/>
    <w:basedOn w:val="8"/>
    <w:next w:val="8"/>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9"/>
    <w:link w:val="17"/>
    <w:uiPriority w:val="9"/>
    <w:rPr>
      <w:rFonts w:ascii="Arial" w:hAnsi="Arial" w:cs="Arial" w:eastAsia="Arial"/>
      <w:b/>
      <w:bCs/>
      <w:sz w:val="26"/>
      <w:szCs w:val="26"/>
    </w:rPr>
  </w:style>
  <w:style w:type="paragraph" w:styleId="19">
    <w:name w:val="Heading 5"/>
    <w:basedOn w:val="8"/>
    <w:next w:val="8"/>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9"/>
    <w:link w:val="19"/>
    <w:uiPriority w:val="9"/>
    <w:rPr>
      <w:rFonts w:ascii="Arial" w:hAnsi="Arial" w:cs="Arial" w:eastAsia="Arial"/>
      <w:b/>
      <w:bCs/>
      <w:sz w:val="24"/>
      <w:szCs w:val="24"/>
    </w:rPr>
  </w:style>
  <w:style w:type="paragraph" w:styleId="21">
    <w:name w:val="Heading 6"/>
    <w:basedOn w:val="8"/>
    <w:next w:val="8"/>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9"/>
    <w:link w:val="21"/>
    <w:uiPriority w:val="9"/>
    <w:rPr>
      <w:rFonts w:ascii="Arial" w:hAnsi="Arial" w:cs="Arial" w:eastAsia="Arial"/>
      <w:b/>
      <w:bCs/>
      <w:sz w:val="22"/>
      <w:szCs w:val="22"/>
    </w:rPr>
  </w:style>
  <w:style w:type="paragraph" w:styleId="23">
    <w:name w:val="Heading 7"/>
    <w:basedOn w:val="8"/>
    <w:next w:val="8"/>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9"/>
    <w:link w:val="23"/>
    <w:uiPriority w:val="9"/>
    <w:rPr>
      <w:rFonts w:ascii="Arial" w:hAnsi="Arial" w:cs="Arial" w:eastAsia="Arial"/>
      <w:b/>
      <w:bCs/>
      <w:i/>
      <w:iCs/>
      <w:sz w:val="22"/>
      <w:szCs w:val="22"/>
    </w:rPr>
  </w:style>
  <w:style w:type="paragraph" w:styleId="25">
    <w:name w:val="Heading 8"/>
    <w:basedOn w:val="8"/>
    <w:next w:val="8"/>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9"/>
    <w:link w:val="25"/>
    <w:uiPriority w:val="9"/>
    <w:rPr>
      <w:rFonts w:ascii="Arial" w:hAnsi="Arial" w:cs="Arial" w:eastAsia="Arial"/>
      <w:i/>
      <w:iCs/>
      <w:sz w:val="22"/>
      <w:szCs w:val="22"/>
    </w:rPr>
  </w:style>
  <w:style w:type="paragraph" w:styleId="27">
    <w:name w:val="Heading 9"/>
    <w:basedOn w:val="8"/>
    <w:next w:val="8"/>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9"/>
    <w:link w:val="27"/>
    <w:uiPriority w:val="9"/>
    <w:rPr>
      <w:rFonts w:ascii="Arial" w:hAnsi="Arial" w:cs="Arial" w:eastAsia="Arial"/>
      <w:i/>
      <w:iCs/>
      <w:sz w:val="21"/>
      <w:szCs w:val="21"/>
    </w:r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33"/>
    <w:qFormat/>
    <w:uiPriority w:val="10"/>
    <w:rPr>
      <w:sz w:val="48"/>
      <w:szCs w:val="48"/>
    </w:rPr>
    <w:pPr>
      <w:contextualSpacing w:val="true"/>
      <w:spacing w:after="200" w:before="300"/>
    </w:pPr>
  </w:style>
  <w:style w:type="character" w:styleId="33">
    <w:name w:val="Title Char"/>
    <w:basedOn w:val="9"/>
    <w:link w:val="32"/>
    <w:uiPriority w:val="10"/>
    <w:rPr>
      <w:sz w:val="48"/>
      <w:szCs w:val="48"/>
    </w:rPr>
  </w:style>
  <w:style w:type="paragraph" w:styleId="34">
    <w:name w:val="Subtitle"/>
    <w:basedOn w:val="8"/>
    <w:next w:val="8"/>
    <w:link w:val="35"/>
    <w:qFormat/>
    <w:uiPriority w:val="11"/>
    <w:rPr>
      <w:sz w:val="24"/>
      <w:szCs w:val="24"/>
    </w:rPr>
    <w:pPr>
      <w:spacing w:after="200" w:before="200"/>
    </w:pPr>
  </w:style>
  <w:style w:type="character" w:styleId="35">
    <w:name w:val="Subtitle Char"/>
    <w:basedOn w:val="9"/>
    <w:link w:val="34"/>
    <w:uiPriority w:val="11"/>
    <w:rPr>
      <w:sz w:val="24"/>
      <w:szCs w:val="24"/>
    </w:rPr>
  </w:style>
  <w:style w:type="paragraph" w:styleId="36">
    <w:name w:val="Quote"/>
    <w:basedOn w:val="8"/>
    <w:next w:val="8"/>
    <w:link w:val="37"/>
    <w:qFormat/>
    <w:uiPriority w:val="29"/>
    <w:rPr>
      <w:i/>
    </w:rPr>
    <w:pPr>
      <w:ind w:left="720" w:right="720"/>
    </w:pPr>
  </w:style>
  <w:style w:type="character" w:styleId="37">
    <w:name w:val="Quote Char"/>
    <w:link w:val="36"/>
    <w:uiPriority w:val="29"/>
    <w:rPr>
      <w:i/>
    </w:rPr>
  </w:style>
  <w:style w:type="paragraph" w:styleId="38">
    <w:name w:val="Intense Quote"/>
    <w:basedOn w:val="8"/>
    <w:next w:val="8"/>
    <w:link w:val="3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8"/>
    <w:link w:val="41"/>
    <w:uiPriority w:val="99"/>
    <w:unhideWhenUsed/>
    <w:pPr>
      <w:spacing w:lineRule="auto" w:line="240" w:after="0"/>
      <w:tabs>
        <w:tab w:val="center" w:pos="7143" w:leader="none"/>
        <w:tab w:val="right" w:pos="14287" w:leader="none"/>
      </w:tabs>
    </w:pPr>
  </w:style>
  <w:style w:type="character" w:styleId="41">
    <w:name w:val="Header Char"/>
    <w:basedOn w:val="9"/>
    <w:link w:val="40"/>
    <w:uiPriority w:val="99"/>
  </w:style>
  <w:style w:type="paragraph" w:styleId="42">
    <w:name w:val="Footer"/>
    <w:basedOn w:val="8"/>
    <w:link w:val="45"/>
    <w:uiPriority w:val="99"/>
    <w:unhideWhenUsed/>
    <w:pPr>
      <w:spacing w:lineRule="auto" w:line="240" w:after="0"/>
      <w:tabs>
        <w:tab w:val="center" w:pos="7143" w:leader="none"/>
        <w:tab w:val="right" w:pos="14287" w:leader="none"/>
      </w:tabs>
    </w:pPr>
  </w:style>
  <w:style w:type="character" w:styleId="43">
    <w:name w:val="Footer Char"/>
    <w:basedOn w:val="9"/>
    <w:link w:val="42"/>
    <w:uiPriority w:val="99"/>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797"/>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177"/>
    <w:uiPriority w:val="99"/>
    <w:semiHidden/>
    <w:unhideWhenUsed/>
    <w:rPr>
      <w:sz w:val="20"/>
    </w:rPr>
    <w:pPr>
      <w:spacing w:lineRule="auto" w:line="240" w:after="0"/>
    </w:pPr>
  </w:style>
  <w:style w:type="character" w:styleId="177">
    <w:name w:val="Endnote Text Char"/>
    <w:link w:val="176"/>
    <w:uiPriority w:val="99"/>
    <w:rPr>
      <w:sz w:val="20"/>
    </w:r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768">
    <w:name w:val="Обычный"/>
    <w:next w:val="768"/>
    <w:link w:val="768"/>
    <w:rPr>
      <w:sz w:val="22"/>
      <w:szCs w:val="22"/>
      <w:lang w:val="ru-RU" w:bidi="ar-SA" w:eastAsia="ru-RU"/>
    </w:rPr>
    <w:pPr>
      <w:spacing w:lineRule="auto" w:line="276" w:after="200"/>
    </w:pPr>
  </w:style>
  <w:style w:type="paragraph" w:styleId="769">
    <w:name w:val="Заголовок 1"/>
    <w:basedOn w:val="768"/>
    <w:next w:val="768"/>
    <w:link w:val="776"/>
    <w:rPr>
      <w:rFonts w:ascii="Times New Roman" w:hAnsi="Times New Roman"/>
      <w:b/>
      <w:bCs/>
      <w:sz w:val="24"/>
      <w:szCs w:val="24"/>
      <w:lang w:val="en-US" w:eastAsia="en-US"/>
    </w:rPr>
    <w:pPr>
      <w:ind w:firstLine="709"/>
      <w:keepNext/>
      <w:spacing w:lineRule="auto" w:line="240" w:after="120" w:before="240"/>
      <w:outlineLvl w:val="0"/>
    </w:pPr>
  </w:style>
  <w:style w:type="paragraph" w:styleId="770">
    <w:name w:val="Заголовок 2"/>
    <w:basedOn w:val="768"/>
    <w:next w:val="768"/>
    <w:link w:val="777"/>
    <w:rPr>
      <w:rFonts w:ascii="Arial" w:hAnsi="Arial"/>
      <w:b/>
      <w:bCs/>
      <w:i/>
      <w:iCs/>
      <w:sz w:val="28"/>
      <w:szCs w:val="28"/>
      <w:lang w:val="en-US" w:eastAsia="en-US"/>
    </w:rPr>
    <w:pPr>
      <w:keepNext/>
      <w:spacing w:lineRule="auto" w:line="240" w:after="60" w:before="240"/>
      <w:outlineLvl w:val="1"/>
    </w:pPr>
  </w:style>
  <w:style w:type="paragraph" w:styleId="771">
    <w:name w:val="Заголовок 3"/>
    <w:basedOn w:val="768"/>
    <w:next w:val="768"/>
    <w:link w:val="778"/>
    <w:rPr>
      <w:rFonts w:ascii="Arial" w:hAnsi="Arial"/>
      <w:b/>
      <w:bCs/>
      <w:sz w:val="26"/>
      <w:szCs w:val="26"/>
      <w:lang w:val="en-US" w:eastAsia="en-US"/>
    </w:rPr>
    <w:pPr>
      <w:keepNext/>
      <w:spacing w:lineRule="auto" w:line="240" w:after="60" w:before="240"/>
      <w:outlineLvl w:val="2"/>
    </w:pPr>
  </w:style>
  <w:style w:type="paragraph" w:styleId="772">
    <w:name w:val="Заголовок 4"/>
    <w:basedOn w:val="771"/>
    <w:next w:val="768"/>
    <w:link w:val="779"/>
    <w:rPr>
      <w:rFonts w:ascii="Times New Roman" w:hAnsi="Times New Roman"/>
      <w:sz w:val="24"/>
      <w:szCs w:val="24"/>
    </w:rPr>
    <w:pPr>
      <w:jc w:val="center"/>
      <w:keepLines/>
      <w:spacing w:lineRule="auto" w:line="360" w:after="240"/>
      <w:outlineLvl w:val="3"/>
    </w:pPr>
  </w:style>
  <w:style w:type="character" w:styleId="773">
    <w:name w:val="Основной шрифт абзаца"/>
    <w:next w:val="773"/>
    <w:link w:val="768"/>
  </w:style>
  <w:style w:type="table" w:styleId="774">
    <w:name w:val="Обычная таблица"/>
    <w:next w:val="774"/>
    <w:link w:val="768"/>
    <w:semiHidden/>
    <w:tblPr/>
  </w:style>
  <w:style w:type="numbering" w:styleId="775">
    <w:name w:val="Нет списка"/>
    <w:next w:val="775"/>
    <w:link w:val="768"/>
    <w:semiHidden/>
  </w:style>
  <w:style w:type="character" w:styleId="776">
    <w:name w:val="Заголовок 1 Знак"/>
    <w:next w:val="776"/>
    <w:link w:val="769"/>
    <w:rPr>
      <w:rFonts w:ascii="Times New Roman" w:hAnsi="Times New Roman"/>
      <w:b/>
      <w:bCs/>
      <w:sz w:val="24"/>
      <w:szCs w:val="24"/>
      <w:lang w:val="en-US" w:eastAsia="en-US"/>
    </w:rPr>
  </w:style>
  <w:style w:type="character" w:styleId="777">
    <w:name w:val="Заголовок 2 Знак"/>
    <w:next w:val="777"/>
    <w:link w:val="770"/>
    <w:rPr>
      <w:rFonts w:ascii="Arial" w:hAnsi="Arial"/>
      <w:b/>
      <w:bCs/>
      <w:i/>
      <w:iCs/>
      <w:sz w:val="28"/>
      <w:szCs w:val="28"/>
    </w:rPr>
  </w:style>
  <w:style w:type="character" w:styleId="778">
    <w:name w:val="Заголовок 3 Знак"/>
    <w:next w:val="778"/>
    <w:link w:val="771"/>
    <w:rPr>
      <w:rFonts w:ascii="Arial" w:hAnsi="Arial"/>
      <w:b/>
      <w:bCs/>
      <w:sz w:val="26"/>
      <w:szCs w:val="26"/>
    </w:rPr>
  </w:style>
  <w:style w:type="character" w:styleId="779">
    <w:name w:val="Заголовок 4 Знак"/>
    <w:next w:val="779"/>
    <w:link w:val="772"/>
    <w:rPr>
      <w:rFonts w:ascii="Times New Roman" w:hAnsi="Times New Roman"/>
      <w:b/>
      <w:bCs/>
      <w:sz w:val="24"/>
      <w:szCs w:val="24"/>
    </w:rPr>
  </w:style>
  <w:style w:type="paragraph" w:styleId="780">
    <w:name w:val="Основной текст"/>
    <w:basedOn w:val="768"/>
    <w:next w:val="780"/>
    <w:link w:val="781"/>
    <w:rPr>
      <w:rFonts w:ascii="Times New Roman" w:hAnsi="Times New Roman"/>
      <w:sz w:val="24"/>
      <w:szCs w:val="24"/>
      <w:lang w:val="en-US" w:eastAsia="en-US"/>
    </w:rPr>
    <w:pPr>
      <w:spacing w:lineRule="auto" w:line="240" w:after="0"/>
    </w:pPr>
  </w:style>
  <w:style w:type="character" w:styleId="781">
    <w:name w:val="Основной текст Знак"/>
    <w:next w:val="781"/>
    <w:link w:val="780"/>
    <w:rPr>
      <w:rFonts w:ascii="Times New Roman" w:hAnsi="Times New Roman"/>
      <w:sz w:val="24"/>
      <w:szCs w:val="24"/>
    </w:rPr>
  </w:style>
  <w:style w:type="paragraph" w:styleId="782">
    <w:name w:val="Основной текст 2"/>
    <w:basedOn w:val="768"/>
    <w:next w:val="782"/>
    <w:link w:val="783"/>
    <w:rPr>
      <w:rFonts w:ascii="Times New Roman" w:hAnsi="Times New Roman"/>
      <w:sz w:val="24"/>
      <w:szCs w:val="24"/>
      <w:lang w:val="en-US" w:eastAsia="en-US"/>
    </w:rPr>
    <w:pPr>
      <w:ind w:right="-57"/>
      <w:jc w:val="both"/>
      <w:spacing w:lineRule="auto" w:line="240" w:after="0"/>
    </w:pPr>
  </w:style>
  <w:style w:type="character" w:styleId="783">
    <w:name w:val="Основной текст 2 Знак"/>
    <w:next w:val="783"/>
    <w:link w:val="782"/>
    <w:rPr>
      <w:rFonts w:ascii="Times New Roman" w:hAnsi="Times New Roman"/>
      <w:sz w:val="24"/>
      <w:szCs w:val="24"/>
    </w:rPr>
  </w:style>
  <w:style w:type="character" w:styleId="784">
    <w:name w:val="blk"/>
    <w:next w:val="784"/>
    <w:link w:val="768"/>
  </w:style>
  <w:style w:type="paragraph" w:styleId="785">
    <w:name w:val="Нижний колонтитул,Нижний колонтитул Знак Знак Знак,Нижний колонтитул1,Нижний колонтитул Знак Знак"/>
    <w:basedOn w:val="768"/>
    <w:next w:val="785"/>
    <w:link w:val="786"/>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786">
    <w:name w:val="Нижний колонтитул Знак,Нижний колонтитул Знак Знак Знак Знак,Нижний колонтитул1 Знак,Нижний колонтитул Знак Знак Знак1"/>
    <w:next w:val="786"/>
    <w:link w:val="785"/>
    <w:rPr>
      <w:rFonts w:ascii="Times New Roman" w:hAnsi="Times New Roman"/>
      <w:sz w:val="24"/>
      <w:szCs w:val="24"/>
    </w:rPr>
  </w:style>
  <w:style w:type="character" w:styleId="787">
    <w:name w:val="Номер страницы"/>
    <w:next w:val="787"/>
    <w:link w:val="768"/>
  </w:style>
  <w:style w:type="paragraph" w:styleId="788">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768"/>
    <w:next w:val="788"/>
    <w:link w:val="892"/>
    <w:rPr>
      <w:rFonts w:ascii="Times New Roman" w:hAnsi="Times New Roman"/>
      <w:sz w:val="24"/>
      <w:szCs w:val="24"/>
      <w:lang w:val="en-US" w:eastAsia="nl-NL"/>
    </w:rPr>
    <w:pPr>
      <w:spacing w:lineRule="auto" w:line="240" w:after="0"/>
      <w:widowControl w:val="off"/>
    </w:pPr>
  </w:style>
  <w:style w:type="paragraph" w:styleId="789">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768"/>
    <w:next w:val="789"/>
    <w:link w:val="790"/>
    <w:rPr>
      <w:rFonts w:ascii="Times New Roman" w:hAnsi="Times New Roman"/>
      <w:sz w:val="20"/>
      <w:szCs w:val="20"/>
      <w:lang w:val="en-US" w:eastAsia="en-US"/>
    </w:rPr>
    <w:pPr>
      <w:spacing w:lineRule="auto" w:line="240" w:after="0"/>
    </w:pPr>
  </w:style>
  <w:style w:type="character" w:styleId="790">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790"/>
    <w:link w:val="789"/>
    <w:rPr>
      <w:rFonts w:ascii="Times New Roman" w:hAnsi="Times New Roman"/>
      <w:sz w:val="20"/>
      <w:szCs w:val="20"/>
      <w:lang w:val="en-US" w:eastAsia="en-US"/>
    </w:rPr>
  </w:style>
  <w:style w:type="character" w:styleId="791">
    <w:name w:val="Знак сноски"/>
    <w:next w:val="791"/>
    <w:link w:val="768"/>
    <w:rPr>
      <w:vertAlign w:val="superscript"/>
    </w:rPr>
  </w:style>
  <w:style w:type="paragraph" w:styleId="792">
    <w:name w:val="Список 2"/>
    <w:basedOn w:val="768"/>
    <w:next w:val="792"/>
    <w:link w:val="768"/>
    <w:rPr>
      <w:rFonts w:ascii="Arial" w:hAnsi="Arial" w:eastAsia="Batang"/>
      <w:sz w:val="20"/>
      <w:szCs w:val="24"/>
      <w:lang w:eastAsia="ko-KR"/>
    </w:rPr>
    <w:pPr>
      <w:ind w:left="720" w:hanging="360"/>
      <w:jc w:val="both"/>
      <w:spacing w:lineRule="auto" w:line="240" w:after="120" w:before="120"/>
    </w:pPr>
  </w:style>
  <w:style w:type="character" w:styleId="793">
    <w:name w:val="Гиперссылка"/>
    <w:next w:val="793"/>
    <w:link w:val="768"/>
    <w:rPr>
      <w:color w:val="0000FF"/>
      <w:u w:val="single"/>
    </w:rPr>
  </w:style>
  <w:style w:type="paragraph" w:styleId="794">
    <w:name w:val="Оглавление 1"/>
    <w:basedOn w:val="768"/>
    <w:next w:val="768"/>
    <w:link w:val="768"/>
    <w:rPr>
      <w:rFonts w:ascii="Calibri" w:hAnsi="Calibri"/>
      <w:b/>
      <w:bCs/>
      <w:sz w:val="20"/>
      <w:szCs w:val="20"/>
    </w:rPr>
    <w:pPr>
      <w:spacing w:lineRule="auto" w:line="240" w:after="120" w:before="240"/>
    </w:pPr>
  </w:style>
  <w:style w:type="paragraph" w:styleId="795">
    <w:name w:val="Оглавление 2"/>
    <w:basedOn w:val="768"/>
    <w:next w:val="768"/>
    <w:link w:val="768"/>
    <w:rPr>
      <w:rFonts w:ascii="Times New Roman" w:hAnsi="Times New Roman"/>
      <w:i/>
      <w:iCs/>
      <w:sz w:val="20"/>
      <w:szCs w:val="20"/>
    </w:rPr>
    <w:pPr>
      <w:ind w:left="240"/>
      <w:spacing w:lineRule="auto" w:line="240" w:after="0" w:before="120"/>
      <w:tabs>
        <w:tab w:val="right" w:pos="9344" w:leader="dot"/>
      </w:tabs>
    </w:pPr>
  </w:style>
  <w:style w:type="paragraph" w:styleId="796">
    <w:name w:val="Оглавление 3"/>
    <w:basedOn w:val="768"/>
    <w:next w:val="768"/>
    <w:link w:val="768"/>
    <w:rPr>
      <w:rFonts w:ascii="Times New Roman" w:hAnsi="Times New Roman"/>
      <w:sz w:val="28"/>
      <w:szCs w:val="28"/>
    </w:rPr>
    <w:pPr>
      <w:ind w:left="480"/>
      <w:spacing w:lineRule="auto" w:line="240" w:after="0"/>
    </w:pPr>
  </w:style>
  <w:style w:type="character" w:styleId="797">
    <w:name w:val="Footnote Text Char"/>
    <w:next w:val="797"/>
    <w:link w:val="768"/>
    <w:rPr>
      <w:rFonts w:ascii="Times New Roman" w:hAnsi="Times New Roman"/>
      <w:sz w:val="20"/>
      <w:lang w:val="en-US" w:eastAsia="ru-RU"/>
    </w:rPr>
  </w:style>
  <w:style w:type="paragraph" w:styleId="798">
    <w:name w:val="Абзац списка,Содержание. 2 уровень,List Paragraph"/>
    <w:basedOn w:val="768"/>
    <w:next w:val="798"/>
    <w:link w:val="891"/>
    <w:rPr>
      <w:rFonts w:ascii="Times New Roman" w:hAnsi="Times New Roman"/>
      <w:sz w:val="24"/>
      <w:szCs w:val="24"/>
      <w:lang w:val="en-US" w:eastAsia="en-US"/>
    </w:rPr>
    <w:pPr>
      <w:ind w:left="708"/>
      <w:spacing w:lineRule="auto" w:line="240" w:after="120" w:before="120"/>
    </w:pPr>
  </w:style>
  <w:style w:type="character" w:styleId="799">
    <w:name w:val="Выделение"/>
    <w:next w:val="799"/>
    <w:link w:val="768"/>
    <w:rPr>
      <w:i/>
    </w:rPr>
  </w:style>
  <w:style w:type="paragraph" w:styleId="800">
    <w:name w:val="Текст выноски"/>
    <w:basedOn w:val="768"/>
    <w:next w:val="800"/>
    <w:link w:val="801"/>
    <w:rPr>
      <w:rFonts w:ascii="Segoe UI" w:hAnsi="Segoe UI"/>
      <w:sz w:val="18"/>
      <w:szCs w:val="18"/>
      <w:lang w:val="en-US" w:eastAsia="en-US"/>
    </w:rPr>
    <w:pPr>
      <w:spacing w:lineRule="auto" w:line="240" w:after="0"/>
    </w:pPr>
  </w:style>
  <w:style w:type="character" w:styleId="801">
    <w:name w:val="Текст выноски Знак"/>
    <w:next w:val="801"/>
    <w:link w:val="800"/>
    <w:rPr>
      <w:rFonts w:ascii="Segoe UI" w:hAnsi="Segoe UI"/>
      <w:sz w:val="18"/>
      <w:szCs w:val="18"/>
    </w:rPr>
  </w:style>
  <w:style w:type="paragraph" w:styleId="802">
    <w:name w:val="ConsPlusNormal"/>
    <w:next w:val="802"/>
    <w:link w:val="768"/>
    <w:rPr>
      <w:rFonts w:ascii="Arial" w:hAnsi="Arial"/>
      <w:lang w:val="ru-RU" w:bidi="ar-SA" w:eastAsia="ru-RU"/>
    </w:rPr>
    <w:pPr>
      <w:widowControl w:val="off"/>
    </w:pPr>
  </w:style>
  <w:style w:type="paragraph" w:styleId="803">
    <w:name w:val="Верхний колонтитул"/>
    <w:basedOn w:val="768"/>
    <w:next w:val="803"/>
    <w:link w:val="804"/>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804">
    <w:name w:val="Верхний колонтитул Знак"/>
    <w:next w:val="804"/>
    <w:link w:val="803"/>
    <w:rPr>
      <w:rFonts w:ascii="Times New Roman" w:hAnsi="Times New Roman"/>
      <w:sz w:val="24"/>
      <w:szCs w:val="24"/>
    </w:rPr>
  </w:style>
  <w:style w:type="character" w:styleId="805">
    <w:name w:val="Текст примечания Знак11"/>
    <w:next w:val="805"/>
    <w:link w:val="768"/>
    <w:rPr>
      <w:sz w:val="20"/>
      <w:szCs w:val="20"/>
    </w:rPr>
  </w:style>
  <w:style w:type="paragraph" w:styleId="806">
    <w:name w:val="Текст примечания"/>
    <w:basedOn w:val="768"/>
    <w:next w:val="806"/>
    <w:link w:val="807"/>
    <w:rPr>
      <w:sz w:val="20"/>
      <w:szCs w:val="20"/>
      <w:lang w:val="en-US" w:eastAsia="en-US"/>
    </w:rPr>
    <w:pPr>
      <w:spacing w:lineRule="auto" w:line="240" w:after="0"/>
    </w:pPr>
  </w:style>
  <w:style w:type="character" w:styleId="807">
    <w:name w:val="Текст примечания Знак"/>
    <w:next w:val="807"/>
    <w:link w:val="806"/>
    <w:rPr>
      <w:sz w:val="20"/>
      <w:szCs w:val="20"/>
    </w:rPr>
  </w:style>
  <w:style w:type="character" w:styleId="808">
    <w:name w:val="Текст примечания Знак1"/>
    <w:next w:val="808"/>
    <w:link w:val="768"/>
    <w:rPr>
      <w:sz w:val="20"/>
      <w:szCs w:val="20"/>
    </w:rPr>
  </w:style>
  <w:style w:type="character" w:styleId="809">
    <w:name w:val="Тема примечания Знак11"/>
    <w:next w:val="809"/>
    <w:link w:val="768"/>
    <w:rPr>
      <w:b/>
      <w:bCs/>
      <w:sz w:val="20"/>
      <w:szCs w:val="20"/>
    </w:rPr>
  </w:style>
  <w:style w:type="paragraph" w:styleId="810">
    <w:name w:val="Тема примечания"/>
    <w:basedOn w:val="806"/>
    <w:next w:val="806"/>
    <w:link w:val="811"/>
    <w:rPr>
      <w:rFonts w:ascii="Times New Roman" w:hAnsi="Times New Roman"/>
      <w:b/>
      <w:bCs/>
    </w:rPr>
  </w:style>
  <w:style w:type="character" w:styleId="811">
    <w:name w:val="Тема примечания Знак"/>
    <w:next w:val="811"/>
    <w:link w:val="810"/>
    <w:rPr>
      <w:rFonts w:ascii="Times New Roman" w:hAnsi="Times New Roman"/>
      <w:b/>
      <w:bCs/>
      <w:sz w:val="20"/>
      <w:szCs w:val="20"/>
    </w:rPr>
  </w:style>
  <w:style w:type="character" w:styleId="812">
    <w:name w:val="Тема примечания Знак1"/>
    <w:next w:val="812"/>
    <w:link w:val="768"/>
    <w:rPr>
      <w:b/>
      <w:bCs/>
      <w:sz w:val="20"/>
      <w:szCs w:val="20"/>
    </w:rPr>
  </w:style>
  <w:style w:type="paragraph" w:styleId="813">
    <w:name w:val="Основной текст с отступом 2"/>
    <w:basedOn w:val="768"/>
    <w:next w:val="813"/>
    <w:link w:val="814"/>
    <w:rPr>
      <w:rFonts w:ascii="Times New Roman" w:hAnsi="Times New Roman"/>
      <w:sz w:val="24"/>
      <w:szCs w:val="24"/>
      <w:lang w:val="en-US" w:eastAsia="en-US"/>
    </w:rPr>
    <w:pPr>
      <w:ind w:left="283"/>
      <w:spacing w:lineRule="auto" w:line="480" w:after="120"/>
    </w:pPr>
  </w:style>
  <w:style w:type="character" w:styleId="814">
    <w:name w:val="Основной текст с отступом 2 Знак"/>
    <w:next w:val="814"/>
    <w:link w:val="813"/>
    <w:rPr>
      <w:rFonts w:ascii="Times New Roman" w:hAnsi="Times New Roman"/>
      <w:sz w:val="24"/>
      <w:szCs w:val="24"/>
    </w:rPr>
  </w:style>
  <w:style w:type="character" w:styleId="815">
    <w:name w:val="apple-converted-space"/>
    <w:next w:val="815"/>
    <w:link w:val="768"/>
  </w:style>
  <w:style w:type="character" w:styleId="816">
    <w:name w:val="Цветовое выделение"/>
    <w:next w:val="816"/>
    <w:link w:val="768"/>
    <w:rPr>
      <w:b/>
      <w:color w:val="26282F"/>
    </w:rPr>
  </w:style>
  <w:style w:type="character" w:styleId="817">
    <w:name w:val="Гипертекстовая ссылка"/>
    <w:next w:val="817"/>
    <w:link w:val="768"/>
    <w:rPr>
      <w:b/>
      <w:color w:val="106BBE"/>
    </w:rPr>
  </w:style>
  <w:style w:type="character" w:styleId="818">
    <w:name w:val="Активная гипертекстовая ссылка"/>
    <w:next w:val="818"/>
    <w:link w:val="768"/>
    <w:rPr>
      <w:b/>
      <w:color w:val="106BBE"/>
      <w:u w:val="single"/>
    </w:rPr>
  </w:style>
  <w:style w:type="paragraph" w:styleId="819">
    <w:name w:val="Внимание"/>
    <w:basedOn w:val="768"/>
    <w:next w:val="768"/>
    <w:link w:val="768"/>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20">
    <w:name w:val="Внимание: криминал!!"/>
    <w:basedOn w:val="819"/>
    <w:next w:val="768"/>
    <w:link w:val="768"/>
  </w:style>
  <w:style w:type="paragraph" w:styleId="821">
    <w:name w:val="Внимание: недобросовестность!"/>
    <w:basedOn w:val="819"/>
    <w:next w:val="768"/>
    <w:link w:val="768"/>
  </w:style>
  <w:style w:type="character" w:styleId="822">
    <w:name w:val="Выделение для Базового Поиска"/>
    <w:next w:val="822"/>
    <w:link w:val="768"/>
    <w:rPr>
      <w:b/>
      <w:color w:val="0058A9"/>
    </w:rPr>
  </w:style>
  <w:style w:type="character" w:styleId="823">
    <w:name w:val="Выделение для Базового Поиска (курсив)"/>
    <w:next w:val="823"/>
    <w:link w:val="768"/>
    <w:rPr>
      <w:b/>
      <w:i/>
      <w:color w:val="0058A9"/>
    </w:rPr>
  </w:style>
  <w:style w:type="paragraph" w:styleId="824">
    <w:name w:val="Дочерний элемент списка"/>
    <w:basedOn w:val="768"/>
    <w:next w:val="768"/>
    <w:link w:val="768"/>
    <w:rPr>
      <w:rFonts w:ascii="Times New Roman" w:hAnsi="Times New Roman"/>
      <w:color w:val="868381"/>
      <w:sz w:val="20"/>
      <w:szCs w:val="20"/>
    </w:rPr>
    <w:pPr>
      <w:jc w:val="both"/>
      <w:spacing w:lineRule="auto" w:line="360" w:after="0"/>
      <w:widowControl w:val="off"/>
    </w:pPr>
  </w:style>
  <w:style w:type="paragraph" w:styleId="825">
    <w:name w:val="Основное меню (преемственное)"/>
    <w:basedOn w:val="768"/>
    <w:next w:val="768"/>
    <w:link w:val="768"/>
    <w:rPr>
      <w:rFonts w:ascii="Verdana" w:hAnsi="Verdana"/>
    </w:rPr>
    <w:pPr>
      <w:ind w:firstLine="720"/>
      <w:jc w:val="both"/>
      <w:spacing w:lineRule="auto" w:line="360" w:after="0"/>
      <w:widowControl w:val="off"/>
    </w:pPr>
  </w:style>
  <w:style w:type="paragraph" w:styleId="826">
    <w:name w:val="Заголовок1"/>
    <w:basedOn w:val="825"/>
    <w:next w:val="768"/>
    <w:link w:val="768"/>
    <w:rPr>
      <w:b/>
      <w:bCs/>
      <w:color w:val="0058A9"/>
      <w:shd w:val="clear" w:fill="ECE9D8" w:color="auto"/>
    </w:rPr>
  </w:style>
  <w:style w:type="paragraph" w:styleId="827">
    <w:name w:val="Заголовок группы контролов"/>
    <w:basedOn w:val="768"/>
    <w:next w:val="768"/>
    <w:link w:val="768"/>
    <w:rPr>
      <w:rFonts w:ascii="Times New Roman" w:hAnsi="Times New Roman"/>
      <w:b/>
      <w:bCs/>
      <w:color w:val="000000"/>
      <w:sz w:val="24"/>
      <w:szCs w:val="24"/>
    </w:rPr>
    <w:pPr>
      <w:ind w:firstLine="720"/>
      <w:jc w:val="both"/>
      <w:spacing w:lineRule="auto" w:line="360" w:after="0"/>
      <w:widowControl w:val="off"/>
    </w:pPr>
  </w:style>
  <w:style w:type="paragraph" w:styleId="828">
    <w:name w:val="Заголовок для информации об изменениях"/>
    <w:basedOn w:val="769"/>
    <w:next w:val="768"/>
    <w:link w:val="768"/>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829">
    <w:name w:val="Заголовок распахивающейся части диалога"/>
    <w:basedOn w:val="768"/>
    <w:next w:val="768"/>
    <w:link w:val="768"/>
    <w:rPr>
      <w:rFonts w:ascii="Times New Roman" w:hAnsi="Times New Roman"/>
      <w:i/>
      <w:iCs/>
      <w:color w:val="000080"/>
    </w:rPr>
    <w:pPr>
      <w:ind w:firstLine="720"/>
      <w:jc w:val="both"/>
      <w:spacing w:lineRule="auto" w:line="360" w:after="0"/>
      <w:widowControl w:val="off"/>
    </w:pPr>
  </w:style>
  <w:style w:type="character" w:styleId="830">
    <w:name w:val="Заголовок своего сообщения"/>
    <w:next w:val="830"/>
    <w:link w:val="768"/>
    <w:rPr>
      <w:b/>
      <w:color w:val="26282F"/>
    </w:rPr>
  </w:style>
  <w:style w:type="paragraph" w:styleId="831">
    <w:name w:val="Заголовок статьи"/>
    <w:basedOn w:val="768"/>
    <w:next w:val="768"/>
    <w:link w:val="768"/>
    <w:rPr>
      <w:rFonts w:ascii="Times New Roman" w:hAnsi="Times New Roman"/>
      <w:sz w:val="24"/>
      <w:szCs w:val="24"/>
    </w:rPr>
    <w:pPr>
      <w:ind w:left="1612" w:hanging="892"/>
      <w:jc w:val="both"/>
      <w:spacing w:lineRule="auto" w:line="360" w:after="0"/>
      <w:widowControl w:val="off"/>
    </w:pPr>
  </w:style>
  <w:style w:type="character" w:styleId="832">
    <w:name w:val="Заголовок чужого сообщения"/>
    <w:next w:val="832"/>
    <w:link w:val="768"/>
    <w:rPr>
      <w:b/>
      <w:color w:val="FF0000"/>
    </w:rPr>
  </w:style>
  <w:style w:type="paragraph" w:styleId="833">
    <w:name w:val="Заголовок ЭР (левое окно)"/>
    <w:basedOn w:val="768"/>
    <w:next w:val="768"/>
    <w:link w:val="768"/>
    <w:rPr>
      <w:rFonts w:ascii="Times New Roman" w:hAnsi="Times New Roman"/>
      <w:b/>
      <w:bCs/>
      <w:color w:val="26282F"/>
      <w:sz w:val="26"/>
      <w:szCs w:val="26"/>
    </w:rPr>
    <w:pPr>
      <w:jc w:val="center"/>
      <w:spacing w:lineRule="auto" w:line="360" w:after="250" w:before="300"/>
      <w:widowControl w:val="off"/>
    </w:pPr>
  </w:style>
  <w:style w:type="paragraph" w:styleId="834">
    <w:name w:val="Заголовок ЭР (правое окно)"/>
    <w:basedOn w:val="833"/>
    <w:next w:val="768"/>
    <w:link w:val="768"/>
    <w:pPr>
      <w:jc w:val="left"/>
      <w:spacing w:after="0"/>
    </w:pPr>
  </w:style>
  <w:style w:type="paragraph" w:styleId="835">
    <w:name w:val="Интерактивный заголовок"/>
    <w:basedOn w:val="826"/>
    <w:next w:val="768"/>
    <w:link w:val="768"/>
    <w:rPr>
      <w:u w:val="single"/>
    </w:rPr>
  </w:style>
  <w:style w:type="paragraph" w:styleId="836">
    <w:name w:val="Текст информации об изменениях"/>
    <w:basedOn w:val="768"/>
    <w:next w:val="768"/>
    <w:link w:val="768"/>
    <w:rPr>
      <w:rFonts w:ascii="Times New Roman" w:hAnsi="Times New Roman"/>
      <w:color w:val="353842"/>
      <w:sz w:val="18"/>
      <w:szCs w:val="18"/>
    </w:rPr>
    <w:pPr>
      <w:ind w:firstLine="720"/>
      <w:jc w:val="both"/>
      <w:spacing w:lineRule="auto" w:line="360" w:after="0"/>
      <w:widowControl w:val="off"/>
    </w:pPr>
  </w:style>
  <w:style w:type="paragraph" w:styleId="837">
    <w:name w:val="Информация об изменениях"/>
    <w:basedOn w:val="836"/>
    <w:next w:val="768"/>
    <w:link w:val="768"/>
    <w:rPr>
      <w:shd w:val="clear" w:fill="EAEFED" w:color="auto"/>
    </w:rPr>
    <w:pPr>
      <w:ind w:left="360" w:right="360" w:firstLine="0"/>
      <w:spacing w:before="180"/>
    </w:pPr>
  </w:style>
  <w:style w:type="paragraph" w:styleId="838">
    <w:name w:val="Текст (справка)"/>
    <w:basedOn w:val="768"/>
    <w:next w:val="768"/>
    <w:link w:val="768"/>
    <w:rPr>
      <w:rFonts w:ascii="Times New Roman" w:hAnsi="Times New Roman"/>
      <w:sz w:val="24"/>
      <w:szCs w:val="24"/>
    </w:rPr>
    <w:pPr>
      <w:ind w:left="170" w:right="170"/>
      <w:spacing w:lineRule="auto" w:line="360" w:after="0"/>
      <w:widowControl w:val="off"/>
    </w:pPr>
  </w:style>
  <w:style w:type="paragraph" w:styleId="839">
    <w:name w:val="Комментарий"/>
    <w:basedOn w:val="838"/>
    <w:next w:val="768"/>
    <w:link w:val="768"/>
    <w:rPr>
      <w:color w:val="353842"/>
      <w:shd w:val="clear" w:fill="F0F0F0" w:color="auto"/>
    </w:rPr>
    <w:pPr>
      <w:ind w:right="0"/>
      <w:jc w:val="both"/>
      <w:spacing w:before="75"/>
    </w:pPr>
  </w:style>
  <w:style w:type="paragraph" w:styleId="840">
    <w:name w:val="Информация об изменениях документа"/>
    <w:basedOn w:val="839"/>
    <w:next w:val="768"/>
    <w:link w:val="768"/>
    <w:rPr>
      <w:i/>
      <w:iCs/>
    </w:rPr>
  </w:style>
  <w:style w:type="paragraph" w:styleId="841">
    <w:name w:val="Текст (лев. подпись)"/>
    <w:basedOn w:val="768"/>
    <w:next w:val="768"/>
    <w:link w:val="768"/>
    <w:rPr>
      <w:rFonts w:ascii="Times New Roman" w:hAnsi="Times New Roman"/>
      <w:sz w:val="24"/>
      <w:szCs w:val="24"/>
    </w:rPr>
    <w:pPr>
      <w:spacing w:lineRule="auto" w:line="360" w:after="0"/>
      <w:widowControl w:val="off"/>
    </w:pPr>
  </w:style>
  <w:style w:type="paragraph" w:styleId="842">
    <w:name w:val="Колонтитул (левый)"/>
    <w:basedOn w:val="841"/>
    <w:next w:val="768"/>
    <w:link w:val="768"/>
    <w:rPr>
      <w:sz w:val="14"/>
      <w:szCs w:val="14"/>
    </w:rPr>
  </w:style>
  <w:style w:type="paragraph" w:styleId="843">
    <w:name w:val="Текст (прав. подпись)"/>
    <w:basedOn w:val="768"/>
    <w:next w:val="768"/>
    <w:link w:val="768"/>
    <w:rPr>
      <w:rFonts w:ascii="Times New Roman" w:hAnsi="Times New Roman"/>
      <w:sz w:val="24"/>
      <w:szCs w:val="24"/>
    </w:rPr>
    <w:pPr>
      <w:jc w:val="right"/>
      <w:spacing w:lineRule="auto" w:line="360" w:after="0"/>
      <w:widowControl w:val="off"/>
    </w:pPr>
  </w:style>
  <w:style w:type="paragraph" w:styleId="844">
    <w:name w:val="Колонтитул (правый)"/>
    <w:basedOn w:val="843"/>
    <w:next w:val="768"/>
    <w:link w:val="768"/>
    <w:rPr>
      <w:sz w:val="14"/>
      <w:szCs w:val="14"/>
    </w:rPr>
  </w:style>
  <w:style w:type="paragraph" w:styleId="845">
    <w:name w:val="Комментарий пользователя"/>
    <w:basedOn w:val="839"/>
    <w:next w:val="768"/>
    <w:link w:val="768"/>
    <w:rPr>
      <w:shd w:val="clear" w:fill="FFDFE0" w:color="auto"/>
    </w:rPr>
    <w:pPr>
      <w:jc w:val="left"/>
    </w:pPr>
  </w:style>
  <w:style w:type="paragraph" w:styleId="846">
    <w:name w:val="Куда обратиться?"/>
    <w:basedOn w:val="819"/>
    <w:next w:val="768"/>
    <w:link w:val="768"/>
  </w:style>
  <w:style w:type="paragraph" w:styleId="847">
    <w:name w:val="Моноширинный"/>
    <w:basedOn w:val="768"/>
    <w:next w:val="768"/>
    <w:link w:val="768"/>
    <w:rPr>
      <w:rFonts w:ascii="Courier New" w:hAnsi="Courier New"/>
      <w:sz w:val="24"/>
      <w:szCs w:val="24"/>
    </w:rPr>
    <w:pPr>
      <w:spacing w:lineRule="auto" w:line="360" w:after="0"/>
      <w:widowControl w:val="off"/>
    </w:pPr>
  </w:style>
  <w:style w:type="character" w:styleId="848">
    <w:name w:val="Найденные слова"/>
    <w:next w:val="848"/>
    <w:link w:val="768"/>
    <w:rPr>
      <w:b/>
      <w:color w:val="26282F"/>
      <w:shd w:val="clear" w:fill="FFF580" w:color="auto"/>
    </w:rPr>
  </w:style>
  <w:style w:type="paragraph" w:styleId="849">
    <w:name w:val="Напишите нам"/>
    <w:basedOn w:val="768"/>
    <w:next w:val="768"/>
    <w:link w:val="768"/>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850">
    <w:name w:val="Не вступил в силу"/>
    <w:next w:val="850"/>
    <w:link w:val="768"/>
    <w:rPr>
      <w:b/>
      <w:color w:val="000000"/>
      <w:shd w:val="clear" w:fill="D8EDE8" w:color="auto"/>
    </w:rPr>
  </w:style>
  <w:style w:type="paragraph" w:styleId="851">
    <w:name w:val="Необходимые документы"/>
    <w:basedOn w:val="819"/>
    <w:next w:val="768"/>
    <w:link w:val="768"/>
    <w:pPr>
      <w:ind w:firstLine="118"/>
    </w:pPr>
  </w:style>
  <w:style w:type="paragraph" w:styleId="852">
    <w:name w:val="Нормальный (таблица)"/>
    <w:basedOn w:val="768"/>
    <w:next w:val="768"/>
    <w:link w:val="768"/>
    <w:rPr>
      <w:rFonts w:ascii="Times New Roman" w:hAnsi="Times New Roman"/>
      <w:sz w:val="24"/>
      <w:szCs w:val="24"/>
    </w:rPr>
    <w:pPr>
      <w:jc w:val="both"/>
      <w:spacing w:lineRule="auto" w:line="360" w:after="0"/>
      <w:widowControl w:val="off"/>
    </w:pPr>
  </w:style>
  <w:style w:type="paragraph" w:styleId="853">
    <w:name w:val="Таблицы (моноширинный)"/>
    <w:basedOn w:val="768"/>
    <w:next w:val="768"/>
    <w:link w:val="768"/>
    <w:rPr>
      <w:rFonts w:ascii="Courier New" w:hAnsi="Courier New"/>
      <w:sz w:val="24"/>
      <w:szCs w:val="24"/>
    </w:rPr>
    <w:pPr>
      <w:spacing w:lineRule="auto" w:line="360" w:after="0"/>
      <w:widowControl w:val="off"/>
    </w:pPr>
  </w:style>
  <w:style w:type="paragraph" w:styleId="854">
    <w:name w:val="Оглавление"/>
    <w:basedOn w:val="853"/>
    <w:next w:val="768"/>
    <w:link w:val="768"/>
    <w:pPr>
      <w:ind w:left="140"/>
    </w:pPr>
  </w:style>
  <w:style w:type="character" w:styleId="855">
    <w:name w:val="Опечатки"/>
    <w:next w:val="855"/>
    <w:link w:val="768"/>
    <w:rPr>
      <w:color w:val="FF0000"/>
    </w:rPr>
  </w:style>
  <w:style w:type="paragraph" w:styleId="856">
    <w:name w:val="Переменная часть"/>
    <w:basedOn w:val="825"/>
    <w:next w:val="768"/>
    <w:link w:val="768"/>
    <w:rPr>
      <w:sz w:val="18"/>
      <w:szCs w:val="18"/>
    </w:rPr>
  </w:style>
  <w:style w:type="paragraph" w:styleId="857">
    <w:name w:val="Подвал для информации об изменениях"/>
    <w:basedOn w:val="769"/>
    <w:next w:val="768"/>
    <w:link w:val="768"/>
    <w:rPr>
      <w:rFonts w:ascii="Times New Roman" w:hAnsi="Times New Roman"/>
      <w:b w:val="false"/>
      <w:bCs w:val="false"/>
      <w:sz w:val="18"/>
      <w:szCs w:val="18"/>
    </w:rPr>
    <w:pPr>
      <w:jc w:val="center"/>
      <w:keepLines/>
      <w:spacing w:lineRule="auto" w:line="360" w:after="240" w:before="480"/>
      <w:outlineLvl w:val="9"/>
    </w:pPr>
  </w:style>
  <w:style w:type="paragraph" w:styleId="858">
    <w:name w:val="Подзаголовок для информации об изменениях"/>
    <w:basedOn w:val="836"/>
    <w:next w:val="768"/>
    <w:link w:val="768"/>
    <w:rPr>
      <w:b/>
      <w:bCs/>
    </w:rPr>
  </w:style>
  <w:style w:type="paragraph" w:styleId="859">
    <w:name w:val="Подчёркнуный текст"/>
    <w:basedOn w:val="768"/>
    <w:next w:val="768"/>
    <w:link w:val="768"/>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860">
    <w:name w:val="Постоянная часть"/>
    <w:basedOn w:val="825"/>
    <w:next w:val="768"/>
    <w:link w:val="768"/>
    <w:rPr>
      <w:sz w:val="20"/>
      <w:szCs w:val="20"/>
    </w:rPr>
  </w:style>
  <w:style w:type="paragraph" w:styleId="861">
    <w:name w:val="Прижатый влево"/>
    <w:basedOn w:val="768"/>
    <w:next w:val="768"/>
    <w:link w:val="768"/>
    <w:rPr>
      <w:rFonts w:ascii="Times New Roman" w:hAnsi="Times New Roman"/>
      <w:sz w:val="24"/>
      <w:szCs w:val="24"/>
    </w:rPr>
    <w:pPr>
      <w:spacing w:lineRule="auto" w:line="360" w:after="0"/>
      <w:widowControl w:val="off"/>
    </w:pPr>
  </w:style>
  <w:style w:type="paragraph" w:styleId="862">
    <w:name w:val="Пример."/>
    <w:basedOn w:val="819"/>
    <w:next w:val="768"/>
    <w:link w:val="768"/>
  </w:style>
  <w:style w:type="paragraph" w:styleId="863">
    <w:name w:val="Примечание."/>
    <w:basedOn w:val="819"/>
    <w:next w:val="768"/>
    <w:link w:val="768"/>
  </w:style>
  <w:style w:type="character" w:styleId="864">
    <w:name w:val="Продолжение ссылки"/>
    <w:next w:val="864"/>
    <w:link w:val="768"/>
  </w:style>
  <w:style w:type="paragraph" w:styleId="865">
    <w:name w:val="Словарная статья"/>
    <w:basedOn w:val="768"/>
    <w:next w:val="768"/>
    <w:link w:val="768"/>
    <w:rPr>
      <w:rFonts w:ascii="Times New Roman" w:hAnsi="Times New Roman"/>
      <w:sz w:val="24"/>
      <w:szCs w:val="24"/>
    </w:rPr>
    <w:pPr>
      <w:ind w:right="118"/>
      <w:jc w:val="both"/>
      <w:spacing w:lineRule="auto" w:line="360" w:after="0"/>
      <w:widowControl w:val="off"/>
    </w:pPr>
  </w:style>
  <w:style w:type="character" w:styleId="866">
    <w:name w:val="Сравнение редакций"/>
    <w:next w:val="866"/>
    <w:link w:val="768"/>
    <w:rPr>
      <w:b/>
      <w:color w:val="26282F"/>
    </w:rPr>
  </w:style>
  <w:style w:type="character" w:styleId="867">
    <w:name w:val="Сравнение редакций. Добавленный фрагмент"/>
    <w:next w:val="867"/>
    <w:link w:val="768"/>
    <w:rPr>
      <w:color w:val="000000"/>
      <w:shd w:val="clear" w:fill="C1D7FF" w:color="auto"/>
    </w:rPr>
  </w:style>
  <w:style w:type="character" w:styleId="868">
    <w:name w:val="Сравнение редакций. Удаленный фрагмент"/>
    <w:next w:val="868"/>
    <w:link w:val="768"/>
    <w:rPr>
      <w:color w:val="000000"/>
      <w:shd w:val="clear" w:fill="C4C413" w:color="auto"/>
    </w:rPr>
  </w:style>
  <w:style w:type="paragraph" w:styleId="869">
    <w:name w:val="Ссылка на официальную публикацию"/>
    <w:basedOn w:val="768"/>
    <w:next w:val="768"/>
    <w:link w:val="768"/>
    <w:rPr>
      <w:rFonts w:ascii="Times New Roman" w:hAnsi="Times New Roman"/>
      <w:sz w:val="24"/>
      <w:szCs w:val="24"/>
    </w:rPr>
    <w:pPr>
      <w:ind w:firstLine="720"/>
      <w:jc w:val="both"/>
      <w:spacing w:lineRule="auto" w:line="360" w:after="0"/>
      <w:widowControl w:val="off"/>
    </w:pPr>
  </w:style>
  <w:style w:type="character" w:styleId="870">
    <w:name w:val="Ссылка на утративший силу документ"/>
    <w:next w:val="870"/>
    <w:link w:val="768"/>
    <w:rPr>
      <w:b/>
      <w:color w:val="749232"/>
    </w:rPr>
  </w:style>
  <w:style w:type="paragraph" w:styleId="871">
    <w:name w:val="Текст в таблице"/>
    <w:basedOn w:val="852"/>
    <w:next w:val="768"/>
    <w:link w:val="768"/>
    <w:pPr>
      <w:ind w:firstLine="500"/>
    </w:pPr>
  </w:style>
  <w:style w:type="paragraph" w:styleId="872">
    <w:name w:val="Текст ЭР (см. также)"/>
    <w:basedOn w:val="768"/>
    <w:next w:val="768"/>
    <w:link w:val="768"/>
    <w:rPr>
      <w:rFonts w:ascii="Times New Roman" w:hAnsi="Times New Roman"/>
      <w:sz w:val="20"/>
      <w:szCs w:val="20"/>
    </w:rPr>
    <w:pPr>
      <w:spacing w:lineRule="auto" w:line="360" w:after="0" w:before="200"/>
      <w:widowControl w:val="off"/>
    </w:pPr>
  </w:style>
  <w:style w:type="paragraph" w:styleId="873">
    <w:name w:val="Технический комментарий"/>
    <w:basedOn w:val="768"/>
    <w:next w:val="768"/>
    <w:link w:val="768"/>
    <w:rPr>
      <w:rFonts w:ascii="Times New Roman" w:hAnsi="Times New Roman"/>
      <w:color w:val="463F31"/>
      <w:sz w:val="24"/>
      <w:szCs w:val="24"/>
      <w:shd w:val="clear" w:fill="FFFFA6" w:color="auto"/>
    </w:rPr>
    <w:pPr>
      <w:spacing w:lineRule="auto" w:line="360" w:after="0"/>
      <w:widowControl w:val="off"/>
    </w:pPr>
  </w:style>
  <w:style w:type="character" w:styleId="874">
    <w:name w:val="Утратил силу"/>
    <w:next w:val="874"/>
    <w:link w:val="768"/>
    <w:rPr>
      <w:b/>
      <w:strike/>
      <w:color w:val="666600"/>
    </w:rPr>
  </w:style>
  <w:style w:type="paragraph" w:styleId="875">
    <w:name w:val="Формула"/>
    <w:basedOn w:val="768"/>
    <w:next w:val="768"/>
    <w:link w:val="768"/>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76">
    <w:name w:val="Центрированный (таблица)"/>
    <w:basedOn w:val="852"/>
    <w:next w:val="768"/>
    <w:link w:val="768"/>
    <w:pPr>
      <w:jc w:val="center"/>
    </w:pPr>
  </w:style>
  <w:style w:type="paragraph" w:styleId="877">
    <w:name w:val="ЭР-содержание (правое окно)"/>
    <w:basedOn w:val="768"/>
    <w:next w:val="768"/>
    <w:link w:val="768"/>
    <w:rPr>
      <w:rFonts w:ascii="Times New Roman" w:hAnsi="Times New Roman"/>
      <w:sz w:val="24"/>
      <w:szCs w:val="24"/>
    </w:rPr>
    <w:pPr>
      <w:spacing w:lineRule="auto" w:line="360" w:after="0" w:before="300"/>
      <w:widowControl w:val="off"/>
    </w:pPr>
  </w:style>
  <w:style w:type="paragraph" w:styleId="878">
    <w:name w:val="Default"/>
    <w:next w:val="878"/>
    <w:link w:val="768"/>
    <w:rPr>
      <w:rFonts w:ascii="Times New Roman" w:hAnsi="Times New Roman"/>
      <w:color w:val="000000"/>
      <w:sz w:val="24"/>
      <w:szCs w:val="24"/>
      <w:lang w:val="ru-RU" w:bidi="ar-SA" w:eastAsia="en-US"/>
    </w:rPr>
  </w:style>
  <w:style w:type="character" w:styleId="879">
    <w:name w:val="Знак примечания"/>
    <w:next w:val="879"/>
    <w:link w:val="768"/>
    <w:rPr>
      <w:sz w:val="16"/>
    </w:rPr>
  </w:style>
  <w:style w:type="paragraph" w:styleId="880">
    <w:name w:val="Оглавление 4"/>
    <w:basedOn w:val="768"/>
    <w:next w:val="768"/>
    <w:link w:val="768"/>
    <w:rPr>
      <w:rFonts w:ascii="Calibri" w:hAnsi="Calibri"/>
      <w:sz w:val="20"/>
      <w:szCs w:val="20"/>
    </w:rPr>
    <w:pPr>
      <w:ind w:left="720"/>
      <w:spacing w:lineRule="auto" w:line="240" w:after="0"/>
    </w:pPr>
  </w:style>
  <w:style w:type="paragraph" w:styleId="881">
    <w:name w:val="Оглавление 5"/>
    <w:basedOn w:val="768"/>
    <w:next w:val="768"/>
    <w:link w:val="768"/>
    <w:rPr>
      <w:rFonts w:ascii="Calibri" w:hAnsi="Calibri"/>
      <w:sz w:val="20"/>
      <w:szCs w:val="20"/>
    </w:rPr>
    <w:pPr>
      <w:ind w:left="960"/>
      <w:spacing w:lineRule="auto" w:line="240" w:after="0"/>
    </w:pPr>
  </w:style>
  <w:style w:type="paragraph" w:styleId="882">
    <w:name w:val="Оглавление 6"/>
    <w:basedOn w:val="768"/>
    <w:next w:val="768"/>
    <w:link w:val="768"/>
    <w:rPr>
      <w:rFonts w:ascii="Calibri" w:hAnsi="Calibri"/>
      <w:sz w:val="20"/>
      <w:szCs w:val="20"/>
    </w:rPr>
    <w:pPr>
      <w:ind w:left="1200"/>
      <w:spacing w:lineRule="auto" w:line="240" w:after="0"/>
    </w:pPr>
  </w:style>
  <w:style w:type="paragraph" w:styleId="883">
    <w:name w:val="Оглавление 7"/>
    <w:basedOn w:val="768"/>
    <w:next w:val="768"/>
    <w:link w:val="768"/>
    <w:rPr>
      <w:rFonts w:ascii="Calibri" w:hAnsi="Calibri"/>
      <w:sz w:val="20"/>
      <w:szCs w:val="20"/>
    </w:rPr>
    <w:pPr>
      <w:ind w:left="1440"/>
      <w:spacing w:lineRule="auto" w:line="240" w:after="0"/>
    </w:pPr>
  </w:style>
  <w:style w:type="paragraph" w:styleId="884">
    <w:name w:val="Оглавление 8"/>
    <w:basedOn w:val="768"/>
    <w:next w:val="768"/>
    <w:link w:val="768"/>
    <w:rPr>
      <w:rFonts w:ascii="Calibri" w:hAnsi="Calibri"/>
      <w:sz w:val="20"/>
      <w:szCs w:val="20"/>
    </w:rPr>
    <w:pPr>
      <w:ind w:left="1680"/>
      <w:spacing w:lineRule="auto" w:line="240" w:after="0"/>
    </w:pPr>
  </w:style>
  <w:style w:type="paragraph" w:styleId="885">
    <w:name w:val="Оглавление 9"/>
    <w:basedOn w:val="768"/>
    <w:next w:val="768"/>
    <w:link w:val="768"/>
    <w:rPr>
      <w:rFonts w:ascii="Calibri" w:hAnsi="Calibri"/>
      <w:sz w:val="20"/>
      <w:szCs w:val="20"/>
    </w:rPr>
    <w:pPr>
      <w:ind w:left="1920"/>
      <w:spacing w:lineRule="auto" w:line="240" w:after="0"/>
    </w:pPr>
  </w:style>
  <w:style w:type="paragraph" w:styleId="886">
    <w:name w:val="s_1"/>
    <w:basedOn w:val="768"/>
    <w:next w:val="886"/>
    <w:link w:val="768"/>
    <w:rPr>
      <w:rFonts w:ascii="Times New Roman" w:hAnsi="Times New Roman"/>
      <w:sz w:val="24"/>
      <w:szCs w:val="24"/>
    </w:rPr>
    <w:pPr>
      <w:spacing w:lineRule="auto" w:line="240" w:after="100" w:afterAutospacing="1" w:before="100" w:beforeAutospacing="1"/>
    </w:pPr>
  </w:style>
  <w:style w:type="table" w:styleId="887">
    <w:name w:val="Сетка таблицы"/>
    <w:basedOn w:val="774"/>
    <w:next w:val="887"/>
    <w:link w:val="768"/>
    <w:rPr>
      <w:lang w:eastAsia="en-US"/>
    </w:rPr>
    <w:pPr>
      <w:spacing w:lineRule="auto" w:line="240" w:after="0"/>
    </w:pPr>
    <w:tblPr/>
  </w:style>
  <w:style w:type="paragraph" w:styleId="888">
    <w:name w:val="Текст концевой сноски"/>
    <w:basedOn w:val="768"/>
    <w:next w:val="888"/>
    <w:link w:val="889"/>
    <w:semiHidden/>
    <w:rPr>
      <w:sz w:val="20"/>
      <w:szCs w:val="20"/>
      <w:lang w:val="en-US" w:eastAsia="en-US"/>
    </w:rPr>
    <w:pPr>
      <w:spacing w:lineRule="auto" w:line="240" w:after="0"/>
    </w:pPr>
  </w:style>
  <w:style w:type="character" w:styleId="889">
    <w:name w:val="Текст концевой сноски Знак"/>
    <w:next w:val="889"/>
    <w:link w:val="888"/>
    <w:semiHidden/>
    <w:rPr>
      <w:sz w:val="20"/>
      <w:szCs w:val="20"/>
    </w:rPr>
  </w:style>
  <w:style w:type="character" w:styleId="890">
    <w:name w:val="Знак концевой сноски"/>
    <w:next w:val="890"/>
    <w:link w:val="768"/>
    <w:semiHidden/>
    <w:rPr>
      <w:vertAlign w:val="superscript"/>
    </w:rPr>
  </w:style>
  <w:style w:type="character" w:styleId="891">
    <w:name w:val="Абзац списка Знак,Содержание. 2 уровень Знак,List Paragraph Знак"/>
    <w:next w:val="891"/>
    <w:link w:val="798"/>
    <w:rPr>
      <w:rFonts w:ascii="Times New Roman" w:hAnsi="Times New Roman"/>
      <w:sz w:val="24"/>
      <w:szCs w:val="24"/>
    </w:rPr>
  </w:style>
  <w:style w:type="character" w:styleId="892">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892"/>
    <w:link w:val="788"/>
    <w:rPr>
      <w:rFonts w:ascii="Times New Roman" w:hAnsi="Times New Roman"/>
      <w:sz w:val="24"/>
      <w:szCs w:val="24"/>
      <w:lang w:val="en-US" w:eastAsia="nl-NL"/>
    </w:rPr>
  </w:style>
  <w:style w:type="character" w:styleId="893">
    <w:name w:val="Строгий"/>
    <w:next w:val="893"/>
    <w:link w:val="768"/>
    <w:rPr>
      <w:b/>
      <w:bCs/>
    </w:rPr>
  </w:style>
  <w:style w:type="table" w:styleId="894">
    <w:name w:val="Table Normal"/>
    <w:next w:val="894"/>
    <w:link w:val="768"/>
    <w:semiHidden/>
    <w:rPr>
      <w:rFonts w:eastAsia="Calibri"/>
      <w:sz w:val="22"/>
      <w:szCs w:val="22"/>
      <w:lang w:val="en-US" w:bidi="ar-SA" w:eastAsia="en-US"/>
    </w:rPr>
    <w:pPr>
      <w:widowControl w:val="off"/>
    </w:pPr>
    <w:tblPr/>
  </w:style>
  <w:style w:type="paragraph" w:styleId="895">
    <w:name w:val="Table Paragraph"/>
    <w:basedOn w:val="768"/>
    <w:next w:val="895"/>
    <w:link w:val="768"/>
    <w:rPr>
      <w:rFonts w:ascii="Times New Roman" w:hAnsi="Times New Roman"/>
      <w:lang w:eastAsia="en-US"/>
    </w:rPr>
    <w:pPr>
      <w:ind w:left="9"/>
      <w:spacing w:lineRule="auto" w:line="240" w:after="0"/>
      <w:widowControl w:val="off"/>
    </w:pPr>
  </w:style>
  <w:style w:type="character" w:styleId="896">
    <w:name w:val="Просмотренная гиперссылка"/>
    <w:next w:val="896"/>
    <w:link w:val="768"/>
    <w:rPr>
      <w:color w:val="0000FF"/>
      <w:u w:val="single"/>
    </w:rPr>
  </w:style>
  <w:style w:type="character" w:styleId="897">
    <w:name w:val="Слабое выделение"/>
    <w:next w:val="897"/>
    <w:link w:val="768"/>
    <w:rPr>
      <w:i/>
      <w:iCs/>
      <w:color w:val="404040"/>
    </w:rPr>
  </w:style>
  <w:style w:type="paragraph" w:styleId="898">
    <w:name w:val="Подзаголовок"/>
    <w:basedOn w:val="768"/>
    <w:next w:val="768"/>
    <w:link w:val="899"/>
    <w:rPr>
      <w:rFonts w:ascii="Calibri Light" w:hAnsi="Calibri Light" w:eastAsia="Times New Roman"/>
      <w:sz w:val="24"/>
      <w:szCs w:val="24"/>
    </w:rPr>
    <w:pPr>
      <w:jc w:val="center"/>
      <w:spacing w:after="60"/>
      <w:outlineLvl w:val="1"/>
    </w:pPr>
  </w:style>
  <w:style w:type="character" w:styleId="899">
    <w:name w:val="Подзаголовок Знак"/>
    <w:next w:val="899"/>
    <w:link w:val="898"/>
    <w:rPr>
      <w:rFonts w:ascii="Calibri Light" w:hAnsi="Calibri Light" w:eastAsia="Times New Roman"/>
      <w:sz w:val="24"/>
      <w:szCs w:val="24"/>
    </w:rPr>
  </w:style>
  <w:style w:type="paragraph" w:styleId="900">
    <w:name w:val="Заголовок оглавления"/>
    <w:basedOn w:val="769"/>
    <w:next w:val="768"/>
    <w:link w:val="768"/>
    <w:rPr>
      <w:rFonts w:ascii="Calibri Light" w:hAnsi="Calibri Light" w:eastAsia="Times New Roman"/>
      <w:b w:val="false"/>
      <w:bCs w:val="false"/>
      <w:color w:val="2F5496"/>
      <w:lang w:val="ru-RU" w:eastAsia="ru-RU"/>
    </w:rPr>
    <w:pPr>
      <w:keepLines/>
      <w:spacing w:lineRule="auto" w:line="259" w:after="0"/>
      <w:outlineLvl w:val="9"/>
    </w:pPr>
  </w:style>
  <w:style w:type="table" w:styleId="901">
    <w:name w:val="Таблица простая 3"/>
    <w:basedOn w:val="774"/>
    <w:next w:val="901"/>
    <w:link w:val="768"/>
    <w:tblPr/>
  </w:style>
  <w:style w:type="character" w:styleId="902">
    <w:name w:val="Неразрешенное упоминание"/>
    <w:next w:val="902"/>
    <w:link w:val="768"/>
    <w:semiHidden/>
    <w:rPr>
      <w:color w:val="605E5C"/>
      <w:shd w:val="clear" w:fill="E1DFDD" w:color="auto"/>
    </w:rPr>
  </w:style>
  <w:style w:type="paragraph" w:styleId="903">
    <w:name w:val="Заголовок"/>
    <w:basedOn w:val="768"/>
    <w:next w:val="768"/>
    <w:link w:val="904"/>
    <w:rPr>
      <w:rFonts w:ascii="Times New Roman" w:hAnsi="Times New Roman"/>
      <w:sz w:val="24"/>
      <w:szCs w:val="24"/>
    </w:rPr>
    <w:pPr>
      <w:ind w:firstLine="709"/>
      <w:spacing w:after="120"/>
      <w:outlineLvl w:val="0"/>
    </w:pPr>
  </w:style>
  <w:style w:type="character" w:styleId="904">
    <w:name w:val="Заголовок Знак"/>
    <w:next w:val="904"/>
    <w:link w:val="903"/>
    <w:rPr>
      <w:rFonts w:ascii="Times New Roman" w:hAnsi="Times New Roman"/>
      <w:sz w:val="24"/>
      <w:szCs w:val="24"/>
    </w:rPr>
  </w:style>
  <w:style w:type="table" w:styleId="905">
    <w:name w:val="Сетка таблицы1"/>
    <w:basedOn w:val="774"/>
    <w:next w:val="887"/>
    <w:link w:val="768"/>
    <w:rPr>
      <w:rFonts w:ascii="Calibri" w:hAnsi="Calibri" w:eastAsia="Calibri"/>
      <w:sz w:val="22"/>
      <w:szCs w:val="22"/>
      <w:lang w:eastAsia="en-US"/>
    </w:rPr>
    <w:tblPr/>
  </w:style>
  <w:style w:type="table" w:styleId="906">
    <w:name w:val="Сетка таблицы2"/>
    <w:basedOn w:val="774"/>
    <w:next w:val="887"/>
    <w:link w:val="768"/>
    <w:rPr>
      <w:rFonts w:ascii="Calibri" w:hAnsi="Calibri" w:eastAsia="Calibri"/>
      <w:sz w:val="22"/>
      <w:szCs w:val="22"/>
      <w:lang w:eastAsia="en-US"/>
    </w:rPr>
    <w:tblPr/>
  </w:style>
  <w:style w:type="paragraph" w:styleId="907">
    <w:name w:val="таблСлева12"/>
    <w:basedOn w:val="768"/>
    <w:next w:val="907"/>
    <w:link w:val="768"/>
    <w:rPr>
      <w:rFonts w:ascii="Times New Roman" w:hAnsi="Times New Roman"/>
      <w:iCs/>
      <w:sz w:val="24"/>
      <w:szCs w:val="28"/>
    </w:rPr>
    <w:pPr>
      <w:spacing w:lineRule="auto" w:line="240" w:after="0"/>
    </w:pPr>
  </w:style>
  <w:style w:type="paragraph" w:styleId="908">
    <w:name w:val="s_16"/>
    <w:basedOn w:val="768"/>
    <w:next w:val="908"/>
    <w:link w:val="768"/>
    <w:rPr>
      <w:rFonts w:ascii="Times New Roman" w:hAnsi="Times New Roman"/>
      <w:sz w:val="24"/>
      <w:szCs w:val="24"/>
    </w:rPr>
    <w:pPr>
      <w:spacing w:lineRule="auto" w:line="240" w:after="100" w:afterAutospacing="1" w:before="100" w:beforeAutospacing="1"/>
    </w:pPr>
  </w:style>
  <w:style w:type="character" w:styleId="4748" w:default="1">
    <w:name w:val="Default Paragraph Font"/>
    <w:uiPriority w:val="1"/>
    <w:semiHidden/>
    <w:unhideWhenUsed/>
  </w:style>
  <w:style w:type="numbering" w:styleId="4749" w:default="1">
    <w:name w:val="No List"/>
    <w:uiPriority w:val="99"/>
    <w:semiHidden/>
    <w:unhideWhenUsed/>
  </w:style>
  <w:style w:type="paragraph" w:styleId="4750" w:default="1">
    <w:name w:val="Normal"/>
    <w:qFormat/>
  </w:style>
  <w:style w:type="table" w:styleId="4751" w:default="1">
    <w:name w:val="Normal Table"/>
    <w:uiPriority w:val="99"/>
    <w:semiHidden/>
    <w:unhideWhenUsed/>
    <w:tblPr/>
  </w:style>
  <w:style w:type="paragraph" w:styleId="1_639">
    <w:name w:val="Без интервала"/>
    <w:link w:val="912"/>
    <w:rPr>
      <w:rFonts w:ascii="Calibri" w:hAnsi="Calibri" w:cs="Times New Roman" w:eastAsia="Times New Roman"/>
      <w:b w:val="false"/>
      <w:bCs w:val="false"/>
      <w:i w:val="false"/>
      <w:iCs w:val="false"/>
      <w:caps w:val="false"/>
      <w:smallCaps w:val="false"/>
      <w:strike w:val="false"/>
      <w:vanish w:val="false"/>
      <w:color w:val="auto"/>
      <w:spacing w:val="0"/>
      <w:position w:val="0"/>
      <w:sz w:val="22"/>
      <w:szCs w:val="22"/>
      <w:highlight w:val="none"/>
      <w:u w:val="none"/>
      <w:vertAlign w:val="baseline"/>
      <w:rtl w:val="false"/>
      <w:cs w:val="false"/>
      <w:lang w:val="ru-RU" w:bidi="ar-SA" w:eastAsia="ru-RU"/>
    </w:rPr>
    <w:pPr>
      <w:contextualSpacing w:val="false"/>
      <w:ind w:left="0" w:right="0" w:firstLine="0"/>
      <w:jc w:val="left"/>
      <w:keepLines w:val="false"/>
      <w:keepNext w:val="false"/>
      <w:pageBreakBefore w:val="false"/>
      <w:spacing w:lineRule="auto" w:line="240" w:after="0" w:afterAutospacing="0" w:before="0" w:beforeAutospacing="0"/>
      <w:shd w:val="nil" w:color="000000"/>
      <w:widowControl/>
      <w:pBdr>
        <w:left w:val="none" w:color="000000" w:sz="4" w:space="0"/>
        <w:top w:val="none" w:color="000000" w:sz="4" w:space="0"/>
        <w:right w:val="none" w:color="000000" w:sz="4" w:space="0"/>
        <w:bottom w:val="none" w:color="000000" w:sz="4" w:space="0"/>
        <w:between w:val="none" w:color="000000" w:sz="4" w:space="0"/>
      </w:pBdr>
      <w:suppressLineNumbers w:val="0"/>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2022-09-08T13:05:41Z</dcterms:modified>
</cp:coreProperties>
</file>